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C2" w:rsidRDefault="00D936C2" w:rsidP="00D936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PÁLYÁZATI FELHÍVÁS </w:t>
      </w:r>
    </w:p>
    <w:p w:rsidR="00D936C2" w:rsidRDefault="00D936C2" w:rsidP="00D936C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936C2" w:rsidRDefault="00D936C2" w:rsidP="00D936C2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D936C2" w:rsidRDefault="00D936C2" w:rsidP="00D936C2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szociálisan</w:t>
      </w:r>
      <w:proofErr w:type="gramEnd"/>
      <w:r>
        <w:rPr>
          <w:rFonts w:ascii="Times New Roman" w:hAnsi="Times New Roman"/>
          <w:b/>
        </w:rPr>
        <w:t xml:space="preserve"> rászoruló, jól tanuló, felsőoktatásban tanulmányokat folytató nappali tagozatos hallgatók részére</w:t>
      </w:r>
    </w:p>
    <w:p w:rsidR="00D936C2" w:rsidRDefault="00D936C2" w:rsidP="00D936C2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támogatásra való jogosultság feltételei</w:t>
      </w:r>
    </w:p>
    <w:p w:rsidR="00D936C2" w:rsidRDefault="00D936C2" w:rsidP="00D936C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hallgató rendelkezzen állandó lakóhellyel vagy tartózkodási hellyel Martonvásáron,</w:t>
      </w:r>
    </w:p>
    <w:p w:rsidR="00D936C2" w:rsidRDefault="00D936C2" w:rsidP="00D936C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családban az egy főre jutó havi jövedelem nem haladhatja meg a mindenkori öregségi nyugdíj legkisebb összegének 350%- át (2020. évben 99.750,- Ft),</w:t>
      </w:r>
    </w:p>
    <w:p w:rsidR="00D936C2" w:rsidRDefault="00D936C2" w:rsidP="00D936C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pályázó tanulmányi átlaga legalább 4,00.</w:t>
      </w:r>
    </w:p>
    <w:p w:rsidR="00D936C2" w:rsidRDefault="00D936C2" w:rsidP="00D936C2">
      <w:pPr>
        <w:pStyle w:val="Nincstrkz"/>
        <w:ind w:left="720"/>
        <w:jc w:val="both"/>
        <w:rPr>
          <w:rFonts w:ascii="Times New Roman" w:hAnsi="Times New Roman"/>
        </w:rPr>
      </w:pP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támogatásra való jogosultság megállapításánál előnyben részesül az a pályázó </w:t>
      </w:r>
    </w:p>
    <w:p w:rsidR="00D936C2" w:rsidRDefault="00D936C2" w:rsidP="00D936C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aki tanulmányai során kiemelkedő teljesítményt nyújtott (országos versenyen elért 1-25. helyezés).</w:t>
      </w:r>
    </w:p>
    <w:p w:rsidR="00D936C2" w:rsidRDefault="00D936C2" w:rsidP="00D936C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akinek családjában legalább két 25 év alatti gyermeket taníttatnak (alap-, középfokú, vagy felsőoktatás nappali tagozatán),</w:t>
      </w:r>
    </w:p>
    <w:p w:rsidR="00D936C2" w:rsidRDefault="00D936C2" w:rsidP="00D936C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Aki egyszülős családban él.</w:t>
      </w: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támogatás összege hallgatónként legfeljebb évente mindösszesen 150.000,- Ft.</w:t>
      </w: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pályázatokat az önkormányzati rendelet 4.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 pályázatok benyújtásának módja:</w:t>
      </w:r>
      <w:r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D936C2" w:rsidRDefault="00D936C2" w:rsidP="00D936C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pályázatok benyújtási határideje: 2020. október 30. 12.00 óra</w:t>
      </w: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FIGYELEM! Martonvásár Város Önkormányzata a koronavírus járványra való tekintettel fenntartja a jogot arra, hogy járványhelyzet súlyosbodásának esetén a pályázatot visszavonja.</w:t>
      </w: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20 napon belül értesíti.</w:t>
      </w:r>
    </w:p>
    <w:p w:rsidR="00D936C2" w:rsidRDefault="00D936C2" w:rsidP="00D936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D936C2" w:rsidRDefault="00D936C2" w:rsidP="00D936C2">
      <w:pPr>
        <w:spacing w:after="0" w:line="240" w:lineRule="auto"/>
        <w:rPr>
          <w:rFonts w:ascii="Times New Roman" w:hAnsi="Times New Roman"/>
        </w:rPr>
      </w:pPr>
    </w:p>
    <w:p w:rsidR="00D936C2" w:rsidRDefault="00D936C2" w:rsidP="00D936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Martonvásár, 2020. szeptember29.</w:t>
      </w:r>
    </w:p>
    <w:p w:rsidR="00D936C2" w:rsidRDefault="00D936C2" w:rsidP="00D936C2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D936C2" w:rsidRDefault="00D936C2" w:rsidP="00D936C2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Kuna Ferenc</w:t>
      </w:r>
    </w:p>
    <w:p w:rsidR="00D936C2" w:rsidRDefault="00D936C2" w:rsidP="00D936C2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>bizottság</w:t>
      </w:r>
      <w:proofErr w:type="gramEnd"/>
      <w:r>
        <w:rPr>
          <w:rFonts w:ascii="Times New Roman" w:hAnsi="Times New Roman"/>
        </w:rPr>
        <w:t xml:space="preserve"> elnöke</w:t>
      </w:r>
    </w:p>
    <w:p w:rsidR="00D936C2" w:rsidRDefault="00D936C2" w:rsidP="00D936C2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D936C2" w:rsidRDefault="00D936C2" w:rsidP="00D936C2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D936C2" w:rsidRDefault="00D936C2" w:rsidP="00D936C2">
      <w:pPr>
        <w:spacing w:after="0" w:line="240" w:lineRule="auto"/>
        <w:rPr>
          <w:rFonts w:ascii="Times New Roman" w:hAnsi="Times New Roman"/>
        </w:rPr>
      </w:pPr>
    </w:p>
    <w:p w:rsidR="00CE772A" w:rsidRDefault="00CE772A"/>
    <w:sectPr w:rsidR="00CE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408"/>
    <w:multiLevelType w:val="hybridMultilevel"/>
    <w:tmpl w:val="A4D04D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2802"/>
    <w:multiLevelType w:val="hybridMultilevel"/>
    <w:tmpl w:val="515CBC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D7"/>
    <w:rsid w:val="00CE772A"/>
    <w:rsid w:val="00D037D7"/>
    <w:rsid w:val="00D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7047-88CB-440C-BB30-5C31BCFD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C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936C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2</cp:revision>
  <dcterms:created xsi:type="dcterms:W3CDTF">2020-09-30T09:14:00Z</dcterms:created>
  <dcterms:modified xsi:type="dcterms:W3CDTF">2020-09-30T09:14:00Z</dcterms:modified>
</cp:coreProperties>
</file>