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74A68" w14:textId="77777777" w:rsidR="00673259" w:rsidRDefault="00673259" w:rsidP="00673259">
      <w:pPr>
        <w:pStyle w:val="Cm"/>
      </w:pPr>
      <w:bookmarkStart w:id="0" w:name="_GoBack"/>
      <w:bookmarkEnd w:id="0"/>
      <w:r>
        <w:t>ADOMÁNYOZÁSI SZERZŐDÉS</w:t>
      </w:r>
    </w:p>
    <w:p w14:paraId="7E9E7A14" w14:textId="77777777" w:rsidR="00673259" w:rsidRDefault="00673259" w:rsidP="00673259">
      <w:pPr>
        <w:pStyle w:val="Alcm"/>
      </w:pPr>
      <w:r>
        <w:t>A társasági és osztalékadó alá tartozó adományozók részére</w:t>
      </w:r>
    </w:p>
    <w:p w14:paraId="20BE4CAD" w14:textId="77777777" w:rsidR="00673259" w:rsidRDefault="00673259" w:rsidP="00673259">
      <w:pPr>
        <w:jc w:val="center"/>
        <w:rPr>
          <w:b/>
          <w:sz w:val="24"/>
        </w:rPr>
      </w:pPr>
    </w:p>
    <w:p w14:paraId="3F90429E" w14:textId="77777777" w:rsidR="00673259" w:rsidRDefault="00673259" w:rsidP="00673259">
      <w:pPr>
        <w:rPr>
          <w:sz w:val="24"/>
        </w:rPr>
      </w:pPr>
      <w:r>
        <w:rPr>
          <w:sz w:val="24"/>
        </w:rPr>
        <w:t>Amely létrejött egyrészről:</w:t>
      </w:r>
    </w:p>
    <w:p w14:paraId="1C5882F7" w14:textId="77777777" w:rsidR="00673259" w:rsidRDefault="00673259" w:rsidP="00673259">
      <w:pPr>
        <w:rPr>
          <w:sz w:val="24"/>
        </w:rPr>
      </w:pPr>
    </w:p>
    <w:p w14:paraId="0AA4EFDC" w14:textId="77777777" w:rsidR="00673259" w:rsidRDefault="00673259" w:rsidP="00673259">
      <w:pPr>
        <w:rPr>
          <w:sz w:val="24"/>
        </w:rPr>
      </w:pPr>
      <w:r>
        <w:rPr>
          <w:sz w:val="24"/>
        </w:rPr>
        <w:t>Cégnév:</w:t>
      </w:r>
      <w:r>
        <w:rPr>
          <w:sz w:val="24"/>
        </w:rPr>
        <w:tab/>
      </w:r>
      <w:r>
        <w:rPr>
          <w:sz w:val="24"/>
        </w:rPr>
        <w:tab/>
      </w:r>
    </w:p>
    <w:p w14:paraId="74929240" w14:textId="77777777" w:rsidR="00673259" w:rsidRDefault="00673259" w:rsidP="00673259">
      <w:pPr>
        <w:rPr>
          <w:sz w:val="24"/>
        </w:rPr>
      </w:pPr>
      <w:r>
        <w:rPr>
          <w:sz w:val="24"/>
        </w:rPr>
        <w:t>Adószám:</w:t>
      </w:r>
      <w:r>
        <w:rPr>
          <w:sz w:val="24"/>
        </w:rPr>
        <w:tab/>
      </w:r>
      <w:r>
        <w:rPr>
          <w:sz w:val="24"/>
        </w:rPr>
        <w:tab/>
      </w:r>
      <w:r>
        <w:rPr>
          <w:sz w:val="24"/>
        </w:rPr>
        <w:tab/>
      </w:r>
      <w:r>
        <w:rPr>
          <w:sz w:val="24"/>
        </w:rPr>
        <w:tab/>
      </w:r>
      <w:r>
        <w:rPr>
          <w:sz w:val="24"/>
        </w:rPr>
        <w:tab/>
      </w:r>
    </w:p>
    <w:p w14:paraId="36019E75" w14:textId="77777777" w:rsidR="00673259" w:rsidRDefault="00673259" w:rsidP="00673259">
      <w:pPr>
        <w:rPr>
          <w:sz w:val="24"/>
        </w:rPr>
      </w:pPr>
      <w:r>
        <w:rPr>
          <w:sz w:val="24"/>
        </w:rPr>
        <w:t>Cégjegyzékszám:</w:t>
      </w:r>
    </w:p>
    <w:p w14:paraId="7728B60F" w14:textId="77777777" w:rsidR="00673259" w:rsidRDefault="00673259" w:rsidP="00673259">
      <w:pPr>
        <w:rPr>
          <w:sz w:val="24"/>
        </w:rPr>
      </w:pPr>
      <w:r>
        <w:rPr>
          <w:sz w:val="24"/>
        </w:rPr>
        <w:t>Bankszámlaszám:</w:t>
      </w:r>
      <w:r>
        <w:rPr>
          <w:sz w:val="24"/>
        </w:rPr>
        <w:tab/>
      </w:r>
    </w:p>
    <w:p w14:paraId="6FDD4932" w14:textId="77777777" w:rsidR="00673259" w:rsidRDefault="00673259" w:rsidP="00673259">
      <w:pPr>
        <w:rPr>
          <w:sz w:val="24"/>
        </w:rPr>
      </w:pPr>
      <w:r>
        <w:rPr>
          <w:sz w:val="24"/>
        </w:rPr>
        <w:t>Székhely:</w:t>
      </w:r>
      <w:r>
        <w:rPr>
          <w:sz w:val="24"/>
        </w:rPr>
        <w:tab/>
      </w:r>
      <w:r>
        <w:rPr>
          <w:sz w:val="24"/>
        </w:rPr>
        <w:tab/>
      </w:r>
    </w:p>
    <w:p w14:paraId="174DE4CC" w14:textId="77777777" w:rsidR="00673259" w:rsidRDefault="00673259" w:rsidP="00673259">
      <w:pPr>
        <w:rPr>
          <w:sz w:val="24"/>
        </w:rPr>
      </w:pPr>
      <w:r>
        <w:rPr>
          <w:sz w:val="24"/>
        </w:rPr>
        <w:t>Képviselője:</w:t>
      </w:r>
      <w:r>
        <w:rPr>
          <w:sz w:val="24"/>
        </w:rPr>
        <w:tab/>
      </w:r>
      <w:r>
        <w:rPr>
          <w:sz w:val="24"/>
        </w:rPr>
        <w:tab/>
      </w:r>
    </w:p>
    <w:p w14:paraId="224F33AA" w14:textId="77777777" w:rsidR="00673259" w:rsidRDefault="00673259" w:rsidP="00673259">
      <w:pPr>
        <w:rPr>
          <w:sz w:val="24"/>
        </w:rPr>
      </w:pPr>
      <w:r>
        <w:rPr>
          <w:sz w:val="24"/>
        </w:rPr>
        <w:t>Kapcsolattartó:</w:t>
      </w:r>
      <w:r>
        <w:rPr>
          <w:sz w:val="24"/>
        </w:rPr>
        <w:tab/>
      </w:r>
    </w:p>
    <w:p w14:paraId="537DB428" w14:textId="77777777" w:rsidR="00673259" w:rsidRDefault="00673259" w:rsidP="00673259">
      <w:pPr>
        <w:rPr>
          <w:sz w:val="24"/>
        </w:rPr>
      </w:pPr>
      <w:r>
        <w:rPr>
          <w:sz w:val="24"/>
        </w:rPr>
        <w:tab/>
      </w:r>
      <w:r>
        <w:rPr>
          <w:sz w:val="24"/>
        </w:rPr>
        <w:tab/>
      </w:r>
    </w:p>
    <w:p w14:paraId="1875539A" w14:textId="77777777" w:rsidR="00673259" w:rsidRDefault="00673259" w:rsidP="00673259">
      <w:pPr>
        <w:rPr>
          <w:sz w:val="24"/>
        </w:rPr>
      </w:pPr>
      <w:r>
        <w:rPr>
          <w:sz w:val="24"/>
        </w:rPr>
        <w:t xml:space="preserve">mint támogató (továbbiakban: </w:t>
      </w:r>
      <w:r>
        <w:rPr>
          <w:b/>
          <w:sz w:val="24"/>
        </w:rPr>
        <w:t>Adományozó</w:t>
      </w:r>
      <w:r>
        <w:rPr>
          <w:sz w:val="24"/>
        </w:rPr>
        <w:t>)</w:t>
      </w:r>
    </w:p>
    <w:p w14:paraId="6814F217" w14:textId="77777777" w:rsidR="00673259" w:rsidRDefault="00673259" w:rsidP="00673259">
      <w:pPr>
        <w:rPr>
          <w:sz w:val="24"/>
        </w:rPr>
      </w:pPr>
    </w:p>
    <w:p w14:paraId="06985093" w14:textId="77777777" w:rsidR="00673259" w:rsidRDefault="00673259" w:rsidP="00673259">
      <w:pPr>
        <w:rPr>
          <w:sz w:val="24"/>
        </w:rPr>
      </w:pPr>
      <w:r>
        <w:rPr>
          <w:sz w:val="24"/>
        </w:rPr>
        <w:t>másrészről pedig a</w:t>
      </w:r>
    </w:p>
    <w:p w14:paraId="1C57C051" w14:textId="77777777" w:rsidR="00673259" w:rsidRDefault="00673259" w:rsidP="00673259">
      <w:pPr>
        <w:rPr>
          <w:sz w:val="24"/>
        </w:rPr>
      </w:pPr>
    </w:p>
    <w:p w14:paraId="6D799DA5" w14:textId="77777777" w:rsidR="00673259" w:rsidRDefault="00673259" w:rsidP="00673259">
      <w:pPr>
        <w:pStyle w:val="Listaszerbekezds"/>
        <w:spacing w:after="0" w:line="240" w:lineRule="auto"/>
        <w:ind w:left="0"/>
        <w:rPr>
          <w:rFonts w:ascii="Times New Roman" w:eastAsia="Times New Roman" w:hAnsi="Times New Roman"/>
          <w:sz w:val="24"/>
          <w:szCs w:val="24"/>
          <w:lang w:eastAsia="hu-HU"/>
        </w:rPr>
      </w:pPr>
      <w:r w:rsidRPr="00B72ACC">
        <w:rPr>
          <w:rFonts w:ascii="Times New Roman" w:eastAsia="Times New Roman" w:hAnsi="Times New Roman"/>
          <w:sz w:val="24"/>
          <w:szCs w:val="24"/>
          <w:lang w:eastAsia="hu-HU"/>
        </w:rPr>
        <w:t xml:space="preserve">megnevezése: </w:t>
      </w:r>
      <w:r>
        <w:rPr>
          <w:rFonts w:ascii="Times New Roman" w:eastAsia="Times New Roman" w:hAnsi="Times New Roman"/>
          <w:sz w:val="24"/>
          <w:szCs w:val="24"/>
          <w:lang w:eastAsia="hu-HU"/>
        </w:rPr>
        <w:tab/>
      </w:r>
      <w:r>
        <w:rPr>
          <w:rFonts w:ascii="Times New Roman" w:eastAsia="Times New Roman" w:hAnsi="Times New Roman"/>
          <w:sz w:val="24"/>
          <w:szCs w:val="24"/>
          <w:lang w:eastAsia="hu-HU"/>
        </w:rPr>
        <w:tab/>
      </w:r>
      <w:r w:rsidRPr="00B72ACC">
        <w:rPr>
          <w:rFonts w:ascii="Times New Roman" w:eastAsia="Times New Roman" w:hAnsi="Times New Roman"/>
          <w:b/>
          <w:bCs/>
          <w:sz w:val="24"/>
          <w:szCs w:val="24"/>
          <w:lang w:eastAsia="hu-HU"/>
        </w:rPr>
        <w:t>Martonvásár Városi Közszolgáltató Nonprofit Kft.</w:t>
      </w:r>
    </w:p>
    <w:p w14:paraId="6DA1A1F3" w14:textId="77777777" w:rsidR="00673259" w:rsidRDefault="00673259" w:rsidP="00673259">
      <w:pPr>
        <w:pStyle w:val="Listaszerbekezds"/>
        <w:spacing w:after="0" w:line="240" w:lineRule="auto"/>
        <w:ind w:left="0"/>
        <w:rPr>
          <w:rFonts w:ascii="Times New Roman" w:eastAsia="Times New Roman" w:hAnsi="Times New Roman"/>
          <w:sz w:val="24"/>
          <w:szCs w:val="24"/>
          <w:lang w:eastAsia="hu-HU"/>
        </w:rPr>
      </w:pPr>
      <w:r w:rsidRPr="00B72ACC">
        <w:rPr>
          <w:rFonts w:ascii="Times New Roman" w:eastAsia="Times New Roman" w:hAnsi="Times New Roman"/>
          <w:sz w:val="24"/>
          <w:szCs w:val="24"/>
          <w:lang w:eastAsia="hu-HU"/>
        </w:rPr>
        <w:t xml:space="preserve">székhelye: </w:t>
      </w:r>
      <w:r>
        <w:rPr>
          <w:rFonts w:ascii="Times New Roman" w:eastAsia="Times New Roman" w:hAnsi="Times New Roman"/>
          <w:sz w:val="24"/>
          <w:szCs w:val="24"/>
          <w:lang w:eastAsia="hu-HU"/>
        </w:rPr>
        <w:tab/>
      </w:r>
      <w:r>
        <w:rPr>
          <w:rFonts w:ascii="Times New Roman" w:eastAsia="Times New Roman" w:hAnsi="Times New Roman"/>
          <w:sz w:val="24"/>
          <w:szCs w:val="24"/>
          <w:lang w:eastAsia="hu-HU"/>
        </w:rPr>
        <w:tab/>
        <w:t>2462 Martonvásár, Szent L. út 2.</w:t>
      </w:r>
    </w:p>
    <w:p w14:paraId="6CCECD67" w14:textId="77777777" w:rsidR="00673259" w:rsidRDefault="00673259" w:rsidP="00673259">
      <w:pPr>
        <w:pStyle w:val="Listaszerbekezds"/>
        <w:spacing w:after="0" w:line="240" w:lineRule="auto"/>
        <w:ind w:left="0"/>
        <w:rPr>
          <w:rFonts w:ascii="Times New Roman" w:eastAsia="Times New Roman" w:hAnsi="Times New Roman"/>
          <w:sz w:val="24"/>
          <w:szCs w:val="24"/>
          <w:lang w:eastAsia="hu-HU"/>
        </w:rPr>
      </w:pPr>
      <w:r w:rsidRPr="00B72ACC">
        <w:rPr>
          <w:rFonts w:ascii="Times New Roman" w:eastAsia="Times New Roman" w:hAnsi="Times New Roman"/>
          <w:sz w:val="24"/>
          <w:szCs w:val="24"/>
          <w:lang w:eastAsia="hu-HU"/>
        </w:rPr>
        <w:t xml:space="preserve">adószáma: </w:t>
      </w:r>
      <w:r>
        <w:rPr>
          <w:rFonts w:ascii="Times New Roman" w:eastAsia="Times New Roman" w:hAnsi="Times New Roman"/>
          <w:sz w:val="24"/>
          <w:szCs w:val="24"/>
          <w:lang w:eastAsia="hu-HU"/>
        </w:rPr>
        <w:tab/>
      </w:r>
      <w:r>
        <w:rPr>
          <w:rFonts w:ascii="Times New Roman" w:eastAsia="Times New Roman" w:hAnsi="Times New Roman"/>
          <w:sz w:val="24"/>
          <w:szCs w:val="24"/>
          <w:lang w:eastAsia="hu-HU"/>
        </w:rPr>
        <w:tab/>
        <w:t>24901084-2-07</w:t>
      </w:r>
    </w:p>
    <w:p w14:paraId="54AAD86F" w14:textId="77777777" w:rsidR="00673259" w:rsidRDefault="00673259" w:rsidP="00673259">
      <w:pPr>
        <w:pStyle w:val="Listaszerbekezds"/>
        <w:spacing w:after="0" w:line="240" w:lineRule="auto"/>
        <w:ind w:left="0"/>
        <w:rPr>
          <w:rFonts w:ascii="Times New Roman" w:eastAsia="Times New Roman" w:hAnsi="Times New Roman"/>
          <w:sz w:val="24"/>
          <w:szCs w:val="24"/>
          <w:lang w:eastAsia="hu-HU"/>
        </w:rPr>
      </w:pPr>
      <w:r>
        <w:rPr>
          <w:rFonts w:ascii="Times New Roman" w:eastAsia="Times New Roman" w:hAnsi="Times New Roman"/>
          <w:sz w:val="24"/>
          <w:szCs w:val="24"/>
          <w:lang w:eastAsia="hu-HU"/>
        </w:rPr>
        <w:t>cégjegyzék</w:t>
      </w:r>
      <w:r w:rsidRPr="00B72ACC">
        <w:rPr>
          <w:rFonts w:ascii="Times New Roman" w:eastAsia="Times New Roman" w:hAnsi="Times New Roman"/>
          <w:sz w:val="24"/>
          <w:szCs w:val="24"/>
          <w:lang w:eastAsia="hu-HU"/>
        </w:rPr>
        <w:t xml:space="preserve">száma: </w:t>
      </w:r>
      <w:r>
        <w:rPr>
          <w:rFonts w:ascii="Times New Roman" w:eastAsia="Times New Roman" w:hAnsi="Times New Roman"/>
          <w:sz w:val="24"/>
          <w:szCs w:val="24"/>
          <w:lang w:eastAsia="hu-HU"/>
        </w:rPr>
        <w:tab/>
        <w:t>07-09-024940</w:t>
      </w:r>
    </w:p>
    <w:p w14:paraId="393E0972" w14:textId="77777777" w:rsidR="00673259" w:rsidRDefault="00673259" w:rsidP="00673259">
      <w:pPr>
        <w:pStyle w:val="Listaszerbekezds"/>
        <w:spacing w:after="0" w:line="240" w:lineRule="auto"/>
        <w:ind w:left="0"/>
        <w:rPr>
          <w:rFonts w:ascii="Times New Roman" w:eastAsia="Times New Roman" w:hAnsi="Times New Roman"/>
          <w:sz w:val="24"/>
          <w:szCs w:val="24"/>
          <w:lang w:eastAsia="hu-HU"/>
        </w:rPr>
      </w:pPr>
      <w:r w:rsidRPr="00B72ACC">
        <w:rPr>
          <w:rFonts w:ascii="Times New Roman" w:eastAsia="Times New Roman" w:hAnsi="Times New Roman"/>
          <w:sz w:val="24"/>
          <w:szCs w:val="24"/>
          <w:lang w:eastAsia="hu-HU"/>
        </w:rPr>
        <w:t xml:space="preserve">közhasznúsági fokozata: közhasznú </w:t>
      </w:r>
    </w:p>
    <w:p w14:paraId="1BFD1C34" w14:textId="1F0F74A9" w:rsidR="00673259" w:rsidRDefault="00673259" w:rsidP="00673259">
      <w:pPr>
        <w:pStyle w:val="Listaszerbekezds"/>
        <w:spacing w:after="0" w:line="240" w:lineRule="auto"/>
        <w:ind w:left="0"/>
        <w:rPr>
          <w:rFonts w:ascii="Times New Roman" w:eastAsia="Times New Roman" w:hAnsi="Times New Roman"/>
          <w:sz w:val="24"/>
          <w:szCs w:val="24"/>
          <w:lang w:eastAsia="hu-HU"/>
        </w:rPr>
      </w:pPr>
      <w:r w:rsidRPr="00B72ACC">
        <w:rPr>
          <w:rFonts w:ascii="Times New Roman" w:eastAsia="Times New Roman" w:hAnsi="Times New Roman"/>
          <w:sz w:val="24"/>
          <w:szCs w:val="24"/>
          <w:lang w:eastAsia="hu-HU"/>
        </w:rPr>
        <w:t xml:space="preserve">bankszámla száma: </w:t>
      </w:r>
      <w:r>
        <w:rPr>
          <w:rFonts w:ascii="Times New Roman" w:eastAsia="Times New Roman" w:hAnsi="Times New Roman"/>
          <w:sz w:val="24"/>
          <w:szCs w:val="24"/>
          <w:lang w:eastAsia="hu-HU"/>
        </w:rPr>
        <w:tab/>
      </w:r>
      <w:r w:rsidRPr="000F47DC">
        <w:rPr>
          <w:rFonts w:ascii="Times New Roman" w:eastAsia="Times New Roman" w:hAnsi="Times New Roman"/>
          <w:b/>
          <w:bCs/>
          <w:sz w:val="24"/>
          <w:szCs w:val="24"/>
          <w:lang w:eastAsia="hu-HU"/>
        </w:rPr>
        <w:t xml:space="preserve">Erste Bank Zrt. </w:t>
      </w:r>
      <w:r w:rsidR="000F47DC" w:rsidRPr="000F47DC">
        <w:rPr>
          <w:rFonts w:ascii="Times New Roman" w:eastAsia="Times New Roman" w:hAnsi="Times New Roman"/>
          <w:b/>
          <w:bCs/>
          <w:sz w:val="24"/>
          <w:szCs w:val="24"/>
          <w:lang w:eastAsia="hu-HU"/>
        </w:rPr>
        <w:t>11600006-00000000-93726104</w:t>
      </w:r>
    </w:p>
    <w:p w14:paraId="582FBCCC" w14:textId="77777777" w:rsidR="00673259" w:rsidRDefault="00673259" w:rsidP="00673259">
      <w:pPr>
        <w:pStyle w:val="Listaszerbekezds"/>
        <w:spacing w:after="0" w:line="240" w:lineRule="auto"/>
        <w:rPr>
          <w:rFonts w:ascii="Times New Roman" w:eastAsia="Times New Roman" w:hAnsi="Times New Roman"/>
          <w:sz w:val="24"/>
          <w:szCs w:val="24"/>
          <w:lang w:eastAsia="hu-HU"/>
        </w:rPr>
      </w:pPr>
    </w:p>
    <w:p w14:paraId="3A6ACA02" w14:textId="77777777" w:rsidR="00673259" w:rsidRDefault="00673259" w:rsidP="00673259">
      <w:pPr>
        <w:rPr>
          <w:sz w:val="24"/>
        </w:rPr>
      </w:pPr>
      <w:r>
        <w:rPr>
          <w:sz w:val="24"/>
        </w:rPr>
        <w:t xml:space="preserve">mint támogatott (továbbiakban: </w:t>
      </w:r>
      <w:r>
        <w:rPr>
          <w:b/>
          <w:sz w:val="24"/>
        </w:rPr>
        <w:t>Támogatott</w:t>
      </w:r>
      <w:r>
        <w:rPr>
          <w:sz w:val="24"/>
        </w:rPr>
        <w:t>)</w:t>
      </w:r>
    </w:p>
    <w:p w14:paraId="2DD477C8" w14:textId="77777777" w:rsidR="00673259" w:rsidRDefault="00673259" w:rsidP="00673259">
      <w:pPr>
        <w:rPr>
          <w:sz w:val="24"/>
        </w:rPr>
      </w:pPr>
    </w:p>
    <w:p w14:paraId="4B041151" w14:textId="77777777" w:rsidR="00673259" w:rsidRDefault="00673259" w:rsidP="00673259">
      <w:pPr>
        <w:rPr>
          <w:sz w:val="24"/>
        </w:rPr>
      </w:pPr>
      <w:r>
        <w:rPr>
          <w:sz w:val="24"/>
        </w:rPr>
        <w:t>között alulírott napon és helyen az alábbi feltételek mellett.</w:t>
      </w:r>
    </w:p>
    <w:p w14:paraId="76192C36" w14:textId="77777777" w:rsidR="00673259" w:rsidRDefault="00673259" w:rsidP="00673259">
      <w:pPr>
        <w:rPr>
          <w:sz w:val="24"/>
        </w:rPr>
      </w:pPr>
    </w:p>
    <w:p w14:paraId="3EC20103" w14:textId="77777777" w:rsidR="00673259" w:rsidRDefault="00673259" w:rsidP="00673259">
      <w:pPr>
        <w:jc w:val="both"/>
        <w:rPr>
          <w:sz w:val="24"/>
        </w:rPr>
      </w:pPr>
      <w:r>
        <w:rPr>
          <w:b/>
          <w:sz w:val="24"/>
        </w:rPr>
        <w:t>1</w:t>
      </w:r>
      <w:r>
        <w:rPr>
          <w:sz w:val="24"/>
        </w:rPr>
        <w:t>./ Adományozó   ……,-Ft, azaz   ……….. forinttal támogatja Támogatottat, amelyet Adományozó átutal a Támogatott bankszámlájára jelen szerződés aláírását követő 30 napon belül.</w:t>
      </w:r>
    </w:p>
    <w:p w14:paraId="33ADB16C" w14:textId="77777777" w:rsidR="00673259" w:rsidRDefault="00673259" w:rsidP="00673259">
      <w:pPr>
        <w:jc w:val="both"/>
        <w:rPr>
          <w:sz w:val="24"/>
        </w:rPr>
      </w:pPr>
    </w:p>
    <w:p w14:paraId="297C5434" w14:textId="77777777" w:rsidR="00673259" w:rsidRDefault="00673259" w:rsidP="00673259">
      <w:pPr>
        <w:jc w:val="both"/>
        <w:rPr>
          <w:sz w:val="24"/>
          <w:szCs w:val="24"/>
        </w:rPr>
      </w:pPr>
      <w:r>
        <w:rPr>
          <w:b/>
          <w:sz w:val="24"/>
        </w:rPr>
        <w:t>2</w:t>
      </w:r>
      <w:r>
        <w:rPr>
          <w:sz w:val="24"/>
        </w:rPr>
        <w:t xml:space="preserve">./ </w:t>
      </w:r>
      <w:r w:rsidRPr="00B72ACC">
        <w:rPr>
          <w:sz w:val="24"/>
          <w:szCs w:val="24"/>
        </w:rPr>
        <w:t xml:space="preserve">Az Adományozó adományával a </w:t>
      </w:r>
      <w:r>
        <w:rPr>
          <w:sz w:val="24"/>
          <w:szCs w:val="24"/>
        </w:rPr>
        <w:t xml:space="preserve">Támogatott alapító okiratában foglalt közhasznú tevékenysége körébe tartozó célok megvalósítását </w:t>
      </w:r>
      <w:r w:rsidRPr="00B72ACC">
        <w:rPr>
          <w:sz w:val="24"/>
          <w:szCs w:val="24"/>
        </w:rPr>
        <w:t>kívánja támogatni</w:t>
      </w:r>
      <w:r>
        <w:rPr>
          <w:sz w:val="24"/>
          <w:szCs w:val="24"/>
        </w:rPr>
        <w:t>, így különösen:</w:t>
      </w:r>
    </w:p>
    <w:p w14:paraId="21B70BCF" w14:textId="77777777" w:rsidR="00673259" w:rsidRDefault="00673259" w:rsidP="00673259">
      <w:pPr>
        <w:jc w:val="both"/>
        <w:rPr>
          <w:sz w:val="24"/>
          <w:szCs w:val="24"/>
        </w:rPr>
      </w:pPr>
      <w:r>
        <w:rPr>
          <w:sz w:val="24"/>
          <w:szCs w:val="24"/>
        </w:rPr>
        <w:t>………………………………………………...</w:t>
      </w:r>
      <w:r>
        <w:rPr>
          <w:rStyle w:val="Vgjegyzet-hivatkozs"/>
          <w:sz w:val="24"/>
          <w:szCs w:val="24"/>
        </w:rPr>
        <w:endnoteReference w:id="1"/>
      </w:r>
    </w:p>
    <w:p w14:paraId="064CD187" w14:textId="77777777" w:rsidR="00673259" w:rsidRDefault="00673259" w:rsidP="00673259">
      <w:pPr>
        <w:jc w:val="both"/>
        <w:rPr>
          <w:sz w:val="24"/>
        </w:rPr>
      </w:pPr>
    </w:p>
    <w:p w14:paraId="4C0EECE7" w14:textId="77777777" w:rsidR="00673259" w:rsidRDefault="00673259" w:rsidP="00673259">
      <w:pPr>
        <w:jc w:val="both"/>
        <w:rPr>
          <w:bCs/>
          <w:sz w:val="24"/>
        </w:rPr>
      </w:pPr>
      <w:r>
        <w:rPr>
          <w:b/>
          <w:bCs/>
          <w:sz w:val="24"/>
        </w:rPr>
        <w:t xml:space="preserve">3./ </w:t>
      </w:r>
      <w:r>
        <w:rPr>
          <w:sz w:val="24"/>
        </w:rPr>
        <w:t xml:space="preserve">Az Adományozó jelen szerződés aláírásával jóváhagyólag tudomásul veszi, hogy az adomány segítségével létrejövő eredményeket a Támogatott a rögzített feltételek szerint nyilvánosságra hozza és mindenki számára hozzáférhetővé teszi. </w:t>
      </w:r>
      <w:r>
        <w:rPr>
          <w:bCs/>
          <w:sz w:val="24"/>
        </w:rPr>
        <w:t xml:space="preserve"> </w:t>
      </w:r>
    </w:p>
    <w:p w14:paraId="73A330FB" w14:textId="77777777" w:rsidR="00673259" w:rsidRDefault="00673259" w:rsidP="00673259">
      <w:pPr>
        <w:jc w:val="center"/>
        <w:rPr>
          <w:b/>
          <w:sz w:val="24"/>
        </w:rPr>
      </w:pPr>
    </w:p>
    <w:p w14:paraId="569B0FEF" w14:textId="77777777" w:rsidR="00673259" w:rsidRPr="00053DAA" w:rsidRDefault="00673259" w:rsidP="00673259">
      <w:pPr>
        <w:jc w:val="both"/>
        <w:rPr>
          <w:sz w:val="24"/>
        </w:rPr>
      </w:pPr>
      <w:r w:rsidRPr="00053DAA">
        <w:rPr>
          <w:b/>
          <w:sz w:val="24"/>
        </w:rPr>
        <w:t>4</w:t>
      </w:r>
      <w:r w:rsidRPr="00053DAA">
        <w:rPr>
          <w:sz w:val="24"/>
        </w:rPr>
        <w:t xml:space="preserve">./ </w:t>
      </w:r>
      <w:r w:rsidRPr="00053DAA">
        <w:rPr>
          <w:sz w:val="24"/>
          <w:szCs w:val="24"/>
        </w:rPr>
        <w:t>Az Adományozó kijelenti, hogy adománya révén az Adományozó az adózásról szóló jogszabályokban meghatározottakon kívül</w:t>
      </w:r>
      <w:r w:rsidRPr="007C6C2A">
        <w:rPr>
          <w:sz w:val="24"/>
          <w:szCs w:val="24"/>
        </w:rPr>
        <w:t xml:space="preserve"> vagyoni vagy nem vagyoni előnyhöz nem jut, továbbá, hogy a célzott támogatás kedvezményezettje nem lehet az Adományozó tagja, vezető tisztségviselője, felügyelő bizottsági vagy igazgatósági tagja, könyvvizsgálója, sem ezen személyek közeli hozzátartozója.</w:t>
      </w:r>
    </w:p>
    <w:p w14:paraId="15BF1C51" w14:textId="77777777" w:rsidR="00673259" w:rsidRDefault="00673259" w:rsidP="00673259">
      <w:pPr>
        <w:jc w:val="both"/>
        <w:rPr>
          <w:sz w:val="24"/>
        </w:rPr>
      </w:pPr>
    </w:p>
    <w:p w14:paraId="5FAE16C2" w14:textId="77777777" w:rsidR="00673259" w:rsidRDefault="00673259" w:rsidP="00673259">
      <w:pPr>
        <w:jc w:val="both"/>
        <w:rPr>
          <w:sz w:val="24"/>
          <w:szCs w:val="24"/>
        </w:rPr>
      </w:pPr>
      <w:r>
        <w:rPr>
          <w:b/>
          <w:sz w:val="24"/>
        </w:rPr>
        <w:t>5</w:t>
      </w:r>
      <w:r>
        <w:rPr>
          <w:sz w:val="24"/>
        </w:rPr>
        <w:t xml:space="preserve">./ </w:t>
      </w:r>
      <w:r w:rsidRPr="00B72ACC">
        <w:rPr>
          <w:sz w:val="24"/>
          <w:szCs w:val="24"/>
        </w:rPr>
        <w:t xml:space="preserve">A </w:t>
      </w:r>
      <w:r>
        <w:rPr>
          <w:sz w:val="24"/>
          <w:szCs w:val="24"/>
        </w:rPr>
        <w:t xml:space="preserve">Támogatott </w:t>
      </w:r>
      <w:r w:rsidRPr="00B72ACC">
        <w:rPr>
          <w:sz w:val="24"/>
          <w:szCs w:val="24"/>
        </w:rPr>
        <w:t>vállalja, hogy az adományt kizárólag az alapító okiratában megjelölt közhasznú tevékenysége körében, illetve célokra használja fel, továbbá a felhasználásról évente számot ad</w:t>
      </w:r>
      <w:r>
        <w:rPr>
          <w:sz w:val="24"/>
          <w:szCs w:val="24"/>
        </w:rPr>
        <w:t>.</w:t>
      </w:r>
    </w:p>
    <w:p w14:paraId="34ABE752" w14:textId="77777777" w:rsidR="00673259" w:rsidRDefault="00673259" w:rsidP="00673259">
      <w:pPr>
        <w:jc w:val="both"/>
        <w:rPr>
          <w:sz w:val="24"/>
        </w:rPr>
      </w:pPr>
    </w:p>
    <w:p w14:paraId="41D5FC45" w14:textId="77777777" w:rsidR="00673259" w:rsidRDefault="00673259" w:rsidP="00673259">
      <w:pPr>
        <w:jc w:val="both"/>
        <w:rPr>
          <w:sz w:val="24"/>
        </w:rPr>
      </w:pPr>
      <w:r w:rsidRPr="00053DAA">
        <w:rPr>
          <w:b/>
          <w:sz w:val="24"/>
        </w:rPr>
        <w:lastRenderedPageBreak/>
        <w:t>6</w:t>
      </w:r>
      <w:r w:rsidRPr="00053DAA">
        <w:rPr>
          <w:sz w:val="24"/>
        </w:rPr>
        <w:t xml:space="preserve">./ A </w:t>
      </w:r>
      <w:r>
        <w:rPr>
          <w:sz w:val="24"/>
        </w:rPr>
        <w:t>Támogatott</w:t>
      </w:r>
      <w:r w:rsidRPr="00053DAA">
        <w:rPr>
          <w:sz w:val="24"/>
        </w:rPr>
        <w:t xml:space="preserve"> </w:t>
      </w:r>
      <w:r>
        <w:rPr>
          <w:sz w:val="24"/>
        </w:rPr>
        <w:t>a társasági adóról és osztalékadóról szóló</w:t>
      </w:r>
      <w:r w:rsidRPr="00053DAA">
        <w:rPr>
          <w:sz w:val="24"/>
        </w:rPr>
        <w:t xml:space="preserve"> 1996. évi LXXXI. törvény II. fejezet 7. § (1) bekezdés z.</w:t>
      </w:r>
      <w:r>
        <w:rPr>
          <w:sz w:val="24"/>
        </w:rPr>
        <w:t>)</w:t>
      </w:r>
      <w:r w:rsidRPr="00053DAA">
        <w:rPr>
          <w:sz w:val="24"/>
        </w:rPr>
        <w:t xml:space="preserve"> </w:t>
      </w:r>
      <w:r>
        <w:rPr>
          <w:sz w:val="24"/>
        </w:rPr>
        <w:t xml:space="preserve">pontja </w:t>
      </w:r>
      <w:r w:rsidRPr="00053DAA">
        <w:rPr>
          <w:sz w:val="24"/>
        </w:rPr>
        <w:t xml:space="preserve">és a 7.§ (7), </w:t>
      </w:r>
      <w:r>
        <w:rPr>
          <w:sz w:val="24"/>
        </w:rPr>
        <w:t>bekezdése</w:t>
      </w:r>
      <w:r w:rsidRPr="00053DAA">
        <w:rPr>
          <w:sz w:val="24"/>
        </w:rPr>
        <w:t xml:space="preserve"> alapján az adomány befizetéséről igazolást ad</w:t>
      </w:r>
      <w:r>
        <w:rPr>
          <w:sz w:val="24"/>
        </w:rPr>
        <w:t>, az 1./ pont szerinti kifizetési időpontot követően, de legkésőbb 2021. december 31-ig</w:t>
      </w:r>
      <w:r w:rsidRPr="00053DAA">
        <w:rPr>
          <w:sz w:val="24"/>
        </w:rPr>
        <w:t>.</w:t>
      </w:r>
      <w:r>
        <w:rPr>
          <w:sz w:val="24"/>
        </w:rPr>
        <w:t xml:space="preserve"> </w:t>
      </w:r>
    </w:p>
    <w:p w14:paraId="493BC7D8" w14:textId="77777777" w:rsidR="00673259" w:rsidRDefault="00673259" w:rsidP="00673259">
      <w:pPr>
        <w:jc w:val="both"/>
        <w:rPr>
          <w:sz w:val="24"/>
        </w:rPr>
      </w:pPr>
    </w:p>
    <w:p w14:paraId="156E8F13" w14:textId="77777777" w:rsidR="00673259" w:rsidRPr="00A535BC" w:rsidRDefault="00673259" w:rsidP="00673259">
      <w:pPr>
        <w:jc w:val="both"/>
        <w:rPr>
          <w:i/>
          <w:sz w:val="24"/>
        </w:rPr>
      </w:pPr>
      <w:r>
        <w:rPr>
          <w:i/>
          <w:sz w:val="24"/>
        </w:rPr>
        <w:t>„</w:t>
      </w:r>
      <w:r w:rsidRPr="00A535BC">
        <w:rPr>
          <w:i/>
          <w:sz w:val="24"/>
        </w:rPr>
        <w:t>Az adózás előtti eredményt csökkenti a közhasznú szervezetnek, a közhasznú szervezettel kötött adományozási szerződés keretében, az egyesülési jogról, a közhasznú jogállásról, valamint a civil szervezetek működéséről és támogatásáról szóló törvény szerinti közhasznú tevékenység támogatására az adóévben visszafizetési kötelezettség nélkül adott támogatás, juttatás, térítés nélkül átadott eszköz könyv szerinti értékének, térítés nélkül nyújtott szolgáltatás bekerülési értékének</w:t>
      </w:r>
    </w:p>
    <w:p w14:paraId="4D738B11" w14:textId="77777777" w:rsidR="00673259" w:rsidRDefault="00673259" w:rsidP="00673259">
      <w:pPr>
        <w:jc w:val="both"/>
        <w:rPr>
          <w:i/>
          <w:sz w:val="24"/>
        </w:rPr>
      </w:pPr>
    </w:p>
    <w:p w14:paraId="64AAE9BC" w14:textId="77777777" w:rsidR="00673259" w:rsidRPr="00A535BC" w:rsidRDefault="00673259" w:rsidP="00673259">
      <w:pPr>
        <w:jc w:val="both"/>
        <w:rPr>
          <w:i/>
          <w:sz w:val="24"/>
        </w:rPr>
      </w:pPr>
      <w:r w:rsidRPr="00A535BC">
        <w:rPr>
          <w:i/>
          <w:sz w:val="24"/>
        </w:rPr>
        <w:t>1. 20 százaléka közhasznú szervezet esetén,</w:t>
      </w:r>
    </w:p>
    <w:p w14:paraId="0BD5B3FB" w14:textId="77777777" w:rsidR="00673259" w:rsidRPr="00A535BC" w:rsidRDefault="00673259" w:rsidP="00673259">
      <w:pPr>
        <w:jc w:val="both"/>
        <w:rPr>
          <w:i/>
          <w:sz w:val="24"/>
        </w:rPr>
      </w:pPr>
      <w:r w:rsidRPr="00A535BC">
        <w:rPr>
          <w:i/>
          <w:sz w:val="24"/>
        </w:rPr>
        <w:t>2. további 20 százaléka tartós adományozási szerződés esetén, de együttesen legfeljebb az adózás előtti eredmény összege.</w:t>
      </w:r>
      <w:r>
        <w:rPr>
          <w:i/>
          <w:sz w:val="24"/>
        </w:rPr>
        <w:t>”</w:t>
      </w:r>
    </w:p>
    <w:p w14:paraId="20666021" w14:textId="77777777" w:rsidR="00673259" w:rsidRDefault="00673259" w:rsidP="00673259">
      <w:pPr>
        <w:jc w:val="both"/>
        <w:rPr>
          <w:sz w:val="24"/>
        </w:rPr>
      </w:pPr>
    </w:p>
    <w:p w14:paraId="12829175" w14:textId="25356EBE" w:rsidR="00673259" w:rsidRDefault="00673259" w:rsidP="00673259">
      <w:pPr>
        <w:jc w:val="both"/>
        <w:rPr>
          <w:bCs/>
          <w:sz w:val="24"/>
        </w:rPr>
      </w:pPr>
      <w:r>
        <w:rPr>
          <w:b/>
          <w:bCs/>
          <w:sz w:val="24"/>
        </w:rPr>
        <w:t xml:space="preserve">7./ </w:t>
      </w:r>
      <w:r w:rsidRPr="006A3D66">
        <w:rPr>
          <w:bCs/>
          <w:sz w:val="24"/>
        </w:rPr>
        <w:t>Adományozó hozzájárul</w:t>
      </w:r>
      <w:r>
        <w:rPr>
          <w:bCs/>
          <w:sz w:val="24"/>
        </w:rPr>
        <w:t>/nem járul hozzá</w:t>
      </w:r>
      <w:r>
        <w:rPr>
          <w:rStyle w:val="Lbjegyzet-hivatkozs"/>
          <w:bCs/>
          <w:sz w:val="24"/>
        </w:rPr>
        <w:footnoteReference w:id="1"/>
      </w:r>
      <w:r w:rsidRPr="006A3D66">
        <w:rPr>
          <w:bCs/>
          <w:sz w:val="24"/>
        </w:rPr>
        <w:t>, hogy Támogatott, vagy Támogatott tulajdonosa az 1./ pontban foglalt adományozás mértékére és Adományozó</w:t>
      </w:r>
      <w:r>
        <w:rPr>
          <w:bCs/>
          <w:sz w:val="24"/>
        </w:rPr>
        <w:t xml:space="preserve">ra </w:t>
      </w:r>
      <w:r w:rsidRPr="006A3D66">
        <w:rPr>
          <w:bCs/>
          <w:sz w:val="24"/>
        </w:rPr>
        <w:t xml:space="preserve">vonatkozó információkat </w:t>
      </w:r>
      <w:r>
        <w:rPr>
          <w:bCs/>
          <w:sz w:val="24"/>
        </w:rPr>
        <w:t xml:space="preserve">a 3./ pontban foglaltakkal összefüggésben </w:t>
      </w:r>
      <w:r w:rsidRPr="006A3D66">
        <w:rPr>
          <w:bCs/>
          <w:sz w:val="24"/>
        </w:rPr>
        <w:t>nyilvánosságra hozza.</w:t>
      </w:r>
      <w:r>
        <w:rPr>
          <w:bCs/>
          <w:sz w:val="24"/>
        </w:rPr>
        <w:t xml:space="preserve"> A nyilvánosság számára történő közvetítés módjáról, feltételeiről Támogatott a megjelenés előtt tájékoztatja Adományozót, szükség szerint egyeztetnek róla. E körben felek kapcsolattartói:</w:t>
      </w:r>
    </w:p>
    <w:p w14:paraId="3612E336" w14:textId="77777777" w:rsidR="00673259" w:rsidRDefault="00673259" w:rsidP="00673259">
      <w:pPr>
        <w:jc w:val="both"/>
        <w:rPr>
          <w:bCs/>
          <w:sz w:val="24"/>
        </w:rPr>
      </w:pPr>
    </w:p>
    <w:p w14:paraId="0DA360D1" w14:textId="77777777" w:rsidR="00673259" w:rsidRDefault="00673259" w:rsidP="00673259">
      <w:pPr>
        <w:jc w:val="both"/>
        <w:rPr>
          <w:bCs/>
          <w:sz w:val="24"/>
        </w:rPr>
      </w:pPr>
      <w:r>
        <w:rPr>
          <w:bCs/>
          <w:sz w:val="24"/>
        </w:rPr>
        <w:t>Adományozó részéről:</w:t>
      </w:r>
    </w:p>
    <w:p w14:paraId="4FC5EF5E" w14:textId="77777777" w:rsidR="00673259" w:rsidRDefault="00673259" w:rsidP="00673259">
      <w:pPr>
        <w:jc w:val="both"/>
        <w:rPr>
          <w:bCs/>
          <w:sz w:val="24"/>
        </w:rPr>
      </w:pPr>
      <w:r>
        <w:rPr>
          <w:bCs/>
          <w:sz w:val="24"/>
        </w:rPr>
        <w:t>Név, beosztás:</w:t>
      </w:r>
    </w:p>
    <w:p w14:paraId="777CC0E3" w14:textId="77777777" w:rsidR="00673259" w:rsidRPr="006A3D66" w:rsidRDefault="00673259" w:rsidP="00673259">
      <w:pPr>
        <w:jc w:val="both"/>
        <w:rPr>
          <w:bCs/>
          <w:sz w:val="24"/>
        </w:rPr>
      </w:pPr>
      <w:r w:rsidRPr="006A3D66">
        <w:rPr>
          <w:bCs/>
          <w:sz w:val="24"/>
        </w:rPr>
        <w:t>Tel.</w:t>
      </w:r>
      <w:r>
        <w:rPr>
          <w:bCs/>
          <w:sz w:val="24"/>
        </w:rPr>
        <w:t xml:space="preserve"> </w:t>
      </w:r>
      <w:r w:rsidRPr="006A3D66">
        <w:rPr>
          <w:bCs/>
          <w:sz w:val="24"/>
        </w:rPr>
        <w:t>szám:</w:t>
      </w:r>
    </w:p>
    <w:p w14:paraId="0800B935" w14:textId="77777777" w:rsidR="00673259" w:rsidRPr="006A3D66" w:rsidRDefault="00673259" w:rsidP="00673259">
      <w:pPr>
        <w:jc w:val="both"/>
        <w:rPr>
          <w:bCs/>
          <w:sz w:val="24"/>
        </w:rPr>
      </w:pPr>
      <w:r w:rsidRPr="006A3D66">
        <w:rPr>
          <w:bCs/>
          <w:sz w:val="24"/>
        </w:rPr>
        <w:t>E-mail cím:</w:t>
      </w:r>
    </w:p>
    <w:p w14:paraId="1ECDD9BB" w14:textId="77777777" w:rsidR="00673259" w:rsidRDefault="00673259" w:rsidP="00673259">
      <w:pPr>
        <w:jc w:val="both"/>
        <w:rPr>
          <w:b/>
          <w:bCs/>
          <w:sz w:val="24"/>
        </w:rPr>
      </w:pPr>
    </w:p>
    <w:p w14:paraId="5A26AC9B" w14:textId="77777777" w:rsidR="00673259" w:rsidRPr="006A3D66" w:rsidRDefault="00673259" w:rsidP="00673259">
      <w:pPr>
        <w:jc w:val="both"/>
        <w:rPr>
          <w:bCs/>
          <w:sz w:val="24"/>
        </w:rPr>
      </w:pPr>
      <w:r w:rsidRPr="006A3D66">
        <w:rPr>
          <w:bCs/>
          <w:sz w:val="24"/>
        </w:rPr>
        <w:t>Támogatott részéről:</w:t>
      </w:r>
    </w:p>
    <w:p w14:paraId="18B88FB3" w14:textId="77777777" w:rsidR="00673259" w:rsidRPr="006A3D66" w:rsidRDefault="00673259" w:rsidP="00673259">
      <w:pPr>
        <w:jc w:val="both"/>
        <w:rPr>
          <w:bCs/>
          <w:sz w:val="24"/>
        </w:rPr>
      </w:pPr>
      <w:r w:rsidRPr="006A3D66">
        <w:rPr>
          <w:bCs/>
          <w:sz w:val="24"/>
        </w:rPr>
        <w:t>Név, beosztás:</w:t>
      </w:r>
    </w:p>
    <w:p w14:paraId="7B6D9440" w14:textId="77777777" w:rsidR="00673259" w:rsidRPr="006A3D66" w:rsidRDefault="00673259" w:rsidP="00673259">
      <w:pPr>
        <w:jc w:val="both"/>
        <w:rPr>
          <w:bCs/>
          <w:sz w:val="24"/>
        </w:rPr>
      </w:pPr>
      <w:r w:rsidRPr="006A3D66">
        <w:rPr>
          <w:bCs/>
          <w:sz w:val="24"/>
        </w:rPr>
        <w:t>Tel. szám:</w:t>
      </w:r>
    </w:p>
    <w:p w14:paraId="35DD4D5E" w14:textId="77777777" w:rsidR="00673259" w:rsidRPr="006A3D66" w:rsidRDefault="00673259" w:rsidP="00673259">
      <w:pPr>
        <w:jc w:val="both"/>
        <w:rPr>
          <w:bCs/>
          <w:sz w:val="24"/>
        </w:rPr>
      </w:pPr>
      <w:r w:rsidRPr="006A3D66">
        <w:rPr>
          <w:bCs/>
          <w:sz w:val="24"/>
        </w:rPr>
        <w:t>E-mail cím:</w:t>
      </w:r>
    </w:p>
    <w:p w14:paraId="05EDDB34" w14:textId="77777777" w:rsidR="00673259" w:rsidRDefault="00673259" w:rsidP="00673259">
      <w:pPr>
        <w:jc w:val="both"/>
        <w:rPr>
          <w:b/>
          <w:bCs/>
          <w:sz w:val="24"/>
        </w:rPr>
      </w:pPr>
    </w:p>
    <w:p w14:paraId="10FF1B62" w14:textId="77777777" w:rsidR="00673259" w:rsidRDefault="00673259" w:rsidP="00673259">
      <w:pPr>
        <w:jc w:val="both"/>
        <w:rPr>
          <w:b/>
          <w:bCs/>
          <w:sz w:val="24"/>
        </w:rPr>
      </w:pPr>
      <w:r>
        <w:rPr>
          <w:b/>
          <w:bCs/>
          <w:sz w:val="24"/>
        </w:rPr>
        <w:t xml:space="preserve">8./ </w:t>
      </w:r>
      <w:r>
        <w:rPr>
          <w:bCs/>
          <w:sz w:val="24"/>
        </w:rPr>
        <w:t>Támogatott a jelen szerződés révén birtokába kerülő személyes adatokat kizárólag a jelen adományozási szerződésben foglalt célok teljesítése körében, és a cél megvalósításának idejére</w:t>
      </w:r>
      <w:r w:rsidRPr="00D229B0">
        <w:rPr>
          <w:bCs/>
          <w:sz w:val="24"/>
        </w:rPr>
        <w:t xml:space="preserve"> </w:t>
      </w:r>
      <w:r>
        <w:rPr>
          <w:bCs/>
          <w:sz w:val="24"/>
        </w:rPr>
        <w:t>kezeli, melyhez Adományozó és a jelen szerződésben megjelölt természetes személy/ek kifejezetten hozzájárulnak.</w:t>
      </w:r>
    </w:p>
    <w:p w14:paraId="25CA28A3" w14:textId="77777777" w:rsidR="00673259" w:rsidRDefault="00673259" w:rsidP="00673259">
      <w:pPr>
        <w:jc w:val="both"/>
        <w:rPr>
          <w:b/>
          <w:bCs/>
          <w:sz w:val="24"/>
        </w:rPr>
      </w:pPr>
    </w:p>
    <w:p w14:paraId="5785CB3B" w14:textId="77777777" w:rsidR="00673259" w:rsidRDefault="00673259" w:rsidP="00673259">
      <w:pPr>
        <w:jc w:val="both"/>
        <w:rPr>
          <w:sz w:val="24"/>
        </w:rPr>
      </w:pPr>
      <w:r>
        <w:rPr>
          <w:b/>
          <w:bCs/>
          <w:sz w:val="24"/>
        </w:rPr>
        <w:t xml:space="preserve">9./ </w:t>
      </w:r>
      <w:r>
        <w:rPr>
          <w:sz w:val="24"/>
        </w:rPr>
        <w:t>Jelen szerződéssel nem érintett kérdésekben a Polgári Törvénykönyvről szóló 2013. évi V. törvény szabályai az irányadóak.</w:t>
      </w:r>
    </w:p>
    <w:p w14:paraId="42D2845B" w14:textId="77777777" w:rsidR="00673259" w:rsidRDefault="00673259" w:rsidP="00673259">
      <w:pPr>
        <w:jc w:val="both"/>
        <w:rPr>
          <w:sz w:val="24"/>
        </w:rPr>
      </w:pPr>
    </w:p>
    <w:p w14:paraId="212C5C72" w14:textId="77777777" w:rsidR="00673259" w:rsidRDefault="00673259" w:rsidP="00673259">
      <w:pPr>
        <w:jc w:val="both"/>
        <w:rPr>
          <w:sz w:val="24"/>
        </w:rPr>
      </w:pPr>
      <w:r>
        <w:rPr>
          <w:sz w:val="24"/>
        </w:rPr>
        <w:t>Jelen szerződést Felek közös megegyezéssel, írásban bármikor módosíthatják.</w:t>
      </w:r>
    </w:p>
    <w:p w14:paraId="3DE33C88" w14:textId="77777777" w:rsidR="00673259" w:rsidRDefault="00673259" w:rsidP="00673259">
      <w:pPr>
        <w:jc w:val="both"/>
        <w:rPr>
          <w:sz w:val="24"/>
        </w:rPr>
      </w:pPr>
    </w:p>
    <w:p w14:paraId="5196134F" w14:textId="77777777" w:rsidR="00673259" w:rsidRDefault="00673259" w:rsidP="00673259">
      <w:pPr>
        <w:jc w:val="both"/>
        <w:rPr>
          <w:sz w:val="24"/>
        </w:rPr>
      </w:pPr>
      <w:r>
        <w:rPr>
          <w:sz w:val="24"/>
        </w:rPr>
        <w:t>Jelen szerződést Felek, mint akaratukkal mindenben egyezőt, jóváhagyólag írják alá.</w:t>
      </w:r>
    </w:p>
    <w:p w14:paraId="056F98BE" w14:textId="77777777" w:rsidR="00673259" w:rsidRDefault="00673259" w:rsidP="00673259">
      <w:pPr>
        <w:rPr>
          <w:sz w:val="24"/>
        </w:rPr>
      </w:pPr>
    </w:p>
    <w:p w14:paraId="254358BD" w14:textId="77777777" w:rsidR="00673259" w:rsidRDefault="00673259" w:rsidP="00673259">
      <w:pPr>
        <w:rPr>
          <w:sz w:val="24"/>
        </w:rPr>
      </w:pPr>
    </w:p>
    <w:p w14:paraId="23B0087A" w14:textId="68C7CFE1" w:rsidR="00673259" w:rsidRPr="00537604" w:rsidRDefault="00673259" w:rsidP="00673259">
      <w:pPr>
        <w:rPr>
          <w:sz w:val="24"/>
        </w:rPr>
      </w:pPr>
      <w:r>
        <w:rPr>
          <w:sz w:val="24"/>
        </w:rPr>
        <w:t>Martonvásár, 2021………………….</w:t>
      </w:r>
    </w:p>
    <w:p w14:paraId="3342048A" w14:textId="77777777" w:rsidR="00673259" w:rsidRDefault="00673259" w:rsidP="00673259">
      <w:pPr>
        <w:rPr>
          <w:b/>
          <w:sz w:val="24"/>
        </w:rPr>
      </w:pPr>
    </w:p>
    <w:p w14:paraId="06B50245" w14:textId="77777777" w:rsidR="00673259" w:rsidRDefault="00673259" w:rsidP="00673259">
      <w:pPr>
        <w:rPr>
          <w:b/>
          <w:sz w:val="24"/>
        </w:rPr>
      </w:pPr>
    </w:p>
    <w:p w14:paraId="4BD6007F" w14:textId="77777777" w:rsidR="00673259" w:rsidRDefault="00673259" w:rsidP="00673259">
      <w:pPr>
        <w:rPr>
          <w:b/>
          <w:sz w:val="24"/>
        </w:rPr>
      </w:pPr>
      <w:r>
        <w:rPr>
          <w:b/>
          <w:sz w:val="24"/>
        </w:rPr>
        <w:tab/>
        <w:t>………………………</w:t>
      </w:r>
      <w:r>
        <w:rPr>
          <w:b/>
          <w:sz w:val="24"/>
        </w:rPr>
        <w:tab/>
      </w:r>
      <w:r>
        <w:rPr>
          <w:b/>
          <w:sz w:val="24"/>
        </w:rPr>
        <w:tab/>
      </w:r>
      <w:r>
        <w:rPr>
          <w:b/>
          <w:sz w:val="24"/>
        </w:rPr>
        <w:tab/>
      </w:r>
      <w:r>
        <w:rPr>
          <w:b/>
          <w:sz w:val="24"/>
        </w:rPr>
        <w:tab/>
        <w:t>………………………….</w:t>
      </w:r>
    </w:p>
    <w:p w14:paraId="6BDDDEFA" w14:textId="77777777" w:rsidR="00673259" w:rsidRPr="00A81542" w:rsidRDefault="00673259" w:rsidP="00673259">
      <w:pPr>
        <w:rPr>
          <w:sz w:val="24"/>
        </w:rPr>
      </w:pPr>
      <w:r>
        <w:rPr>
          <w:b/>
          <w:sz w:val="24"/>
        </w:rPr>
        <w:tab/>
      </w:r>
      <w:r>
        <w:rPr>
          <w:sz w:val="24"/>
        </w:rPr>
        <w:t xml:space="preserve">       Adományozó</w:t>
      </w:r>
      <w:r w:rsidRPr="00A81542">
        <w:rPr>
          <w:sz w:val="24"/>
        </w:rPr>
        <w:tab/>
      </w:r>
      <w:r w:rsidRPr="00A81542">
        <w:rPr>
          <w:sz w:val="24"/>
        </w:rPr>
        <w:tab/>
      </w:r>
      <w:r w:rsidRPr="00A81542">
        <w:rPr>
          <w:sz w:val="24"/>
        </w:rPr>
        <w:tab/>
      </w:r>
      <w:r w:rsidRPr="00A81542">
        <w:rPr>
          <w:sz w:val="24"/>
        </w:rPr>
        <w:tab/>
        <w:t xml:space="preserve">         </w:t>
      </w:r>
      <w:r>
        <w:rPr>
          <w:sz w:val="24"/>
        </w:rPr>
        <w:t xml:space="preserve">             </w:t>
      </w:r>
      <w:r w:rsidRPr="00A81542">
        <w:rPr>
          <w:sz w:val="24"/>
        </w:rPr>
        <w:t xml:space="preserve"> </w:t>
      </w:r>
      <w:r>
        <w:rPr>
          <w:sz w:val="24"/>
        </w:rPr>
        <w:t>Támogatott</w:t>
      </w:r>
    </w:p>
    <w:sectPr w:rsidR="00673259" w:rsidRPr="00A81542">
      <w:footerReference w:type="default" r:id="rId6"/>
      <w:footerReference w:type="first" r:id="rId7"/>
      <w:pgSz w:w="11906" w:h="16838" w:code="9"/>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4638E" w14:textId="77777777" w:rsidR="00673259" w:rsidRDefault="00673259" w:rsidP="00673259">
      <w:r>
        <w:separator/>
      </w:r>
    </w:p>
  </w:endnote>
  <w:endnote w:type="continuationSeparator" w:id="0">
    <w:p w14:paraId="19032834" w14:textId="77777777" w:rsidR="00673259" w:rsidRDefault="00673259" w:rsidP="00673259">
      <w:r>
        <w:continuationSeparator/>
      </w:r>
    </w:p>
  </w:endnote>
  <w:endnote w:id="1">
    <w:p w14:paraId="78D34AFD" w14:textId="77777777" w:rsidR="00673259" w:rsidRDefault="00673259" w:rsidP="00673259">
      <w:pPr>
        <w:tabs>
          <w:tab w:val="left" w:pos="1134"/>
          <w:tab w:val="left" w:pos="1843"/>
          <w:tab w:val="left" w:pos="4536"/>
        </w:tabs>
        <w:autoSpaceDE w:val="0"/>
        <w:autoSpaceDN w:val="0"/>
        <w:adjustRightInd w:val="0"/>
        <w:jc w:val="both"/>
      </w:pPr>
      <w:r>
        <w:rPr>
          <w:rStyle w:val="Vgjegyzet-hivatkozs"/>
        </w:rPr>
        <w:endnoteRef/>
      </w:r>
      <w:r>
        <w:t xml:space="preserve"> </w:t>
      </w:r>
    </w:p>
    <w:p w14:paraId="5CF0CC56" w14:textId="77777777" w:rsidR="00673259" w:rsidRDefault="00673259" w:rsidP="00673259">
      <w:pPr>
        <w:tabs>
          <w:tab w:val="left" w:pos="1134"/>
          <w:tab w:val="left" w:pos="1843"/>
          <w:tab w:val="left" w:pos="4536"/>
        </w:tabs>
        <w:autoSpaceDE w:val="0"/>
        <w:autoSpaceDN w:val="0"/>
        <w:adjustRightInd w:val="0"/>
        <w:jc w:val="both"/>
      </w:pPr>
      <w:r>
        <w:t>A Társaság közhasznú tevékenységi körei jegyzékének kivonata:</w:t>
      </w:r>
    </w:p>
    <w:p w14:paraId="1CDBE5F9" w14:textId="77777777" w:rsidR="00673259" w:rsidRDefault="00673259" w:rsidP="00673259">
      <w:pPr>
        <w:tabs>
          <w:tab w:val="left" w:pos="1134"/>
          <w:tab w:val="left" w:pos="1843"/>
          <w:tab w:val="left" w:pos="4536"/>
        </w:tabs>
        <w:autoSpaceDE w:val="0"/>
        <w:autoSpaceDN w:val="0"/>
        <w:adjustRightInd w:val="0"/>
        <w:jc w:val="both"/>
      </w:pPr>
    </w:p>
    <w:p w14:paraId="3B12360F"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3312’08 Ipari gép, berendezés javítása</w:t>
      </w:r>
    </w:p>
    <w:p w14:paraId="44B0A48E"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3314’08 Ipari villamos gép, berendezés javítása</w:t>
      </w:r>
    </w:p>
    <w:p w14:paraId="47A5C3E3"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3320’08 Ipari gép, berendezés üzembe helyezése</w:t>
      </w:r>
    </w:p>
    <w:p w14:paraId="3D58AF4F"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3700’08 Szennyvíz gyűjtése, kezelése</w:t>
      </w:r>
    </w:p>
    <w:p w14:paraId="0E4A4D5B"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3811’08 Nem veszélyes hulladék gyűjtése</w:t>
      </w:r>
    </w:p>
    <w:p w14:paraId="538665DD" w14:textId="77777777" w:rsidR="00673259" w:rsidRPr="006A3D66" w:rsidRDefault="00673259" w:rsidP="00673259">
      <w:pPr>
        <w:tabs>
          <w:tab w:val="left" w:pos="5529"/>
        </w:tabs>
        <w:autoSpaceDE w:val="0"/>
        <w:autoSpaceDN w:val="0"/>
        <w:adjustRightInd w:val="0"/>
        <w:rPr>
          <w:rFonts w:ascii="Arial Narrow" w:hAnsi="Arial Narrow"/>
          <w:bCs/>
          <w:i/>
          <w:iCs/>
        </w:rPr>
      </w:pPr>
      <w:r w:rsidRPr="006A3D66">
        <w:rPr>
          <w:rFonts w:ascii="Arial Narrow" w:hAnsi="Arial Narrow"/>
          <w:bCs/>
          <w:i/>
          <w:iCs/>
        </w:rPr>
        <w:t>3821’08 Nem veszélyes hulladék kezelése, ártalmatlanítása</w:t>
      </w:r>
    </w:p>
    <w:p w14:paraId="65FEA5E6"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3900’08 Szennyeződésmentesítés, egyéb hulladékkezelés</w:t>
      </w:r>
    </w:p>
    <w:p w14:paraId="752F67DB" w14:textId="77777777" w:rsidR="00673259" w:rsidRPr="000B32E1" w:rsidRDefault="00673259" w:rsidP="00673259">
      <w:pPr>
        <w:tabs>
          <w:tab w:val="left" w:pos="5529"/>
        </w:tabs>
        <w:autoSpaceDE w:val="0"/>
        <w:autoSpaceDN w:val="0"/>
        <w:adjustRightInd w:val="0"/>
        <w:jc w:val="both"/>
        <w:rPr>
          <w:rFonts w:ascii="Arial Narrow" w:hAnsi="Arial Narrow"/>
          <w:bCs/>
          <w:iCs/>
        </w:rPr>
      </w:pPr>
      <w:r w:rsidRPr="000B32E1">
        <w:rPr>
          <w:rFonts w:ascii="Arial Narrow" w:hAnsi="Arial Narrow"/>
          <w:bCs/>
          <w:iCs/>
        </w:rPr>
        <w:t>4110’08 Épületépítési projekt szervezése</w:t>
      </w:r>
    </w:p>
    <w:p w14:paraId="36B02DB4"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4211’08 Út, autópálya építése</w:t>
      </w:r>
    </w:p>
    <w:p w14:paraId="1FD610A9"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4222’08 Elektromos, híradás-technikai célú közmű építése</w:t>
      </w:r>
    </w:p>
    <w:p w14:paraId="7249D4B2"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4299’08 Egyéb m.n.s. építés</w:t>
      </w:r>
    </w:p>
    <w:p w14:paraId="15719E70"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4311’08 Bontás</w:t>
      </w:r>
    </w:p>
    <w:p w14:paraId="42D7E636"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4312’08 Építési terület előkészítése</w:t>
      </w:r>
    </w:p>
    <w:p w14:paraId="6FA76FF2"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4321’08 Villanyszerelés</w:t>
      </w:r>
    </w:p>
    <w:p w14:paraId="057E77F3"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4322’08 Víz-, gáz-, fűtés-, légkondicionáló-szerelés</w:t>
      </w:r>
    </w:p>
    <w:p w14:paraId="5FCC6171"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4329’08 Egyéb épületgépészeti szerelés</w:t>
      </w:r>
    </w:p>
    <w:p w14:paraId="3EC326C9"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4331’08 Vakolás</w:t>
      </w:r>
    </w:p>
    <w:p w14:paraId="5FB3B4B9"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4332’08 Épületasztalos-szerkezet szerelése</w:t>
      </w:r>
    </w:p>
    <w:p w14:paraId="0C2916E5"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4333’08 Padló-, falburkolás</w:t>
      </w:r>
    </w:p>
    <w:p w14:paraId="1F600212"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4334’08 Festés, üvegezés</w:t>
      </w:r>
    </w:p>
    <w:p w14:paraId="413C2CD4"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4339’08 Egyéb befejező építés mns.</w:t>
      </w:r>
    </w:p>
    <w:p w14:paraId="3C909503"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4391’08 Tetőfedés, tetőszerkezet-építés</w:t>
      </w:r>
    </w:p>
    <w:p w14:paraId="11B15F52"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4399’08 Egyéb speciális szaképítés mns.</w:t>
      </w:r>
    </w:p>
    <w:p w14:paraId="5CA28E5A"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4931’08 Városi, elővárosi, szárazföldi személyszállítás</w:t>
      </w:r>
    </w:p>
    <w:p w14:paraId="633BEA0F"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4939’08 Egyéb szárazföldi személyszállítás</w:t>
      </w:r>
    </w:p>
    <w:p w14:paraId="0C8F39B6"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4941’08 Közúti áruszállítás</w:t>
      </w:r>
    </w:p>
    <w:p w14:paraId="6DA5C30C"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4942’08 Költöztetés</w:t>
      </w:r>
    </w:p>
    <w:p w14:paraId="0B388B97"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5621’08 Rendezvényi étkeztetés</w:t>
      </w:r>
    </w:p>
    <w:p w14:paraId="134FC672"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5629’08 Egyéb vendéglátás</w:t>
      </w:r>
    </w:p>
    <w:p w14:paraId="767CCBCB" w14:textId="77777777" w:rsidR="00673259" w:rsidRPr="000B32E1" w:rsidRDefault="00673259" w:rsidP="00673259">
      <w:pPr>
        <w:tabs>
          <w:tab w:val="left" w:pos="5529"/>
        </w:tabs>
        <w:autoSpaceDE w:val="0"/>
        <w:autoSpaceDN w:val="0"/>
        <w:adjustRightInd w:val="0"/>
        <w:rPr>
          <w:rFonts w:ascii="Arial Narrow" w:hAnsi="Arial Narrow"/>
          <w:bCs/>
          <w:iCs/>
        </w:rPr>
      </w:pPr>
      <w:r w:rsidRPr="000B32E1">
        <w:rPr>
          <w:rFonts w:ascii="Arial Narrow" w:hAnsi="Arial Narrow"/>
          <w:bCs/>
          <w:iCs/>
        </w:rPr>
        <w:t>6820’08 Saját tulajdonú, bérelt ingatlan bérbeadása, üzemeltetése</w:t>
      </w:r>
    </w:p>
    <w:p w14:paraId="2CA3166B"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7490’08 M.n.s. egyéb szakmai, tudományos, műszaki tevékenység</w:t>
      </w:r>
    </w:p>
    <w:p w14:paraId="079FE177" w14:textId="77777777" w:rsidR="00673259" w:rsidRPr="000B32E1" w:rsidRDefault="00673259" w:rsidP="00673259">
      <w:pPr>
        <w:tabs>
          <w:tab w:val="left" w:pos="5529"/>
        </w:tabs>
        <w:autoSpaceDE w:val="0"/>
        <w:autoSpaceDN w:val="0"/>
        <w:adjustRightInd w:val="0"/>
        <w:jc w:val="both"/>
        <w:rPr>
          <w:rFonts w:ascii="Arial Narrow" w:hAnsi="Arial Narrow"/>
          <w:bCs/>
          <w:iCs/>
        </w:rPr>
      </w:pPr>
      <w:r w:rsidRPr="000B32E1">
        <w:rPr>
          <w:rFonts w:ascii="Arial Narrow" w:hAnsi="Arial Narrow"/>
          <w:bCs/>
          <w:iCs/>
        </w:rPr>
        <w:t>8110’08 Építményüzemeltetés</w:t>
      </w:r>
    </w:p>
    <w:p w14:paraId="1B993680"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8121’08 Általános épülettakarítás</w:t>
      </w:r>
    </w:p>
    <w:p w14:paraId="5FCC7CAD"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8122’08 Egyéb épület-, ipari takarítás</w:t>
      </w:r>
    </w:p>
    <w:p w14:paraId="42D7F12F"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8129’08 Egyéb takarítás</w:t>
      </w:r>
    </w:p>
    <w:p w14:paraId="714C66F9"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8130’08 Zöldterület-kezelés</w:t>
      </w:r>
    </w:p>
    <w:p w14:paraId="1B174290"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8211’08 Összetett adminisztratív szolgáltatás</w:t>
      </w:r>
    </w:p>
    <w:p w14:paraId="66615B90"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8219’08 Fénymásolás, egyéb irodai szolgáltatás</w:t>
      </w:r>
    </w:p>
    <w:p w14:paraId="40028791"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8220’08 Telefoninformáció</w:t>
      </w:r>
    </w:p>
    <w:p w14:paraId="3C17A0DD"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8299’08 M.n.s. egyéb kiegészítő üzleti szolgáltatás</w:t>
      </w:r>
    </w:p>
    <w:p w14:paraId="71831A4B" w14:textId="77777777" w:rsidR="00673259" w:rsidRPr="000B32E1" w:rsidRDefault="00673259" w:rsidP="00673259">
      <w:pPr>
        <w:tabs>
          <w:tab w:val="left" w:pos="5529"/>
        </w:tabs>
        <w:autoSpaceDE w:val="0"/>
        <w:autoSpaceDN w:val="0"/>
        <w:adjustRightInd w:val="0"/>
        <w:jc w:val="both"/>
        <w:rPr>
          <w:rFonts w:ascii="Arial Narrow" w:hAnsi="Arial Narrow"/>
          <w:bCs/>
          <w:iCs/>
        </w:rPr>
      </w:pPr>
      <w:r w:rsidRPr="000B32E1">
        <w:rPr>
          <w:rFonts w:ascii="Arial Narrow" w:hAnsi="Arial Narrow"/>
          <w:bCs/>
          <w:iCs/>
        </w:rPr>
        <w:t>8551’08 Sport-, szabadidős képzés</w:t>
      </w:r>
    </w:p>
    <w:p w14:paraId="4D94B18C" w14:textId="77777777" w:rsidR="00673259" w:rsidRPr="000B32E1" w:rsidRDefault="00673259" w:rsidP="00673259">
      <w:pPr>
        <w:tabs>
          <w:tab w:val="left" w:pos="5529"/>
        </w:tabs>
        <w:autoSpaceDE w:val="0"/>
        <w:autoSpaceDN w:val="0"/>
        <w:adjustRightInd w:val="0"/>
        <w:jc w:val="both"/>
        <w:rPr>
          <w:rFonts w:ascii="Arial Narrow" w:hAnsi="Arial Narrow"/>
          <w:bCs/>
          <w:iCs/>
        </w:rPr>
      </w:pPr>
      <w:r w:rsidRPr="000B32E1">
        <w:rPr>
          <w:rFonts w:ascii="Arial Narrow" w:hAnsi="Arial Narrow"/>
          <w:bCs/>
          <w:iCs/>
        </w:rPr>
        <w:t>8559’08 M.n.s. egyéb oktatás</w:t>
      </w:r>
    </w:p>
    <w:p w14:paraId="5C6C1CE7" w14:textId="77777777" w:rsidR="00673259" w:rsidRPr="00D229B0" w:rsidRDefault="00673259" w:rsidP="00673259">
      <w:pPr>
        <w:tabs>
          <w:tab w:val="left" w:pos="5529"/>
        </w:tabs>
        <w:autoSpaceDE w:val="0"/>
        <w:autoSpaceDN w:val="0"/>
        <w:adjustRightInd w:val="0"/>
        <w:jc w:val="both"/>
        <w:rPr>
          <w:rFonts w:ascii="Arial Narrow" w:hAnsi="Arial Narrow"/>
          <w:bCs/>
          <w:iCs/>
        </w:rPr>
      </w:pPr>
      <w:r w:rsidRPr="00D229B0">
        <w:rPr>
          <w:rFonts w:ascii="Arial Narrow" w:hAnsi="Arial Narrow"/>
          <w:bCs/>
          <w:iCs/>
        </w:rPr>
        <w:t>8560’08 Oktatást kiegészítő tevékenység</w:t>
      </w:r>
    </w:p>
    <w:p w14:paraId="3A9DA9FA"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9004’08 Művészeti létesítmények működtetése</w:t>
      </w:r>
    </w:p>
    <w:p w14:paraId="4D8EB06A" w14:textId="77777777" w:rsidR="00673259" w:rsidRPr="000B32E1" w:rsidRDefault="00673259" w:rsidP="00673259">
      <w:pPr>
        <w:tabs>
          <w:tab w:val="left" w:pos="5529"/>
        </w:tabs>
        <w:autoSpaceDE w:val="0"/>
        <w:autoSpaceDN w:val="0"/>
        <w:adjustRightInd w:val="0"/>
        <w:jc w:val="both"/>
        <w:rPr>
          <w:rFonts w:ascii="Arial Narrow" w:hAnsi="Arial Narrow"/>
          <w:bCs/>
          <w:iCs/>
        </w:rPr>
      </w:pPr>
      <w:r w:rsidRPr="000B32E1">
        <w:rPr>
          <w:rFonts w:ascii="Arial Narrow" w:hAnsi="Arial Narrow"/>
          <w:bCs/>
          <w:iCs/>
        </w:rPr>
        <w:t>9311’08 Sportlétesítmény működtetése</w:t>
      </w:r>
    </w:p>
    <w:p w14:paraId="7612AF1E" w14:textId="77777777" w:rsidR="00673259" w:rsidRPr="00D229B0" w:rsidRDefault="00673259" w:rsidP="00673259">
      <w:pPr>
        <w:tabs>
          <w:tab w:val="left" w:pos="5529"/>
        </w:tabs>
        <w:autoSpaceDE w:val="0"/>
        <w:autoSpaceDN w:val="0"/>
        <w:adjustRightInd w:val="0"/>
        <w:jc w:val="both"/>
        <w:rPr>
          <w:rFonts w:ascii="Arial Narrow" w:hAnsi="Arial Narrow"/>
          <w:bCs/>
          <w:iCs/>
        </w:rPr>
      </w:pPr>
      <w:r w:rsidRPr="00D229B0">
        <w:rPr>
          <w:rFonts w:ascii="Arial Narrow" w:hAnsi="Arial Narrow"/>
          <w:bCs/>
          <w:iCs/>
        </w:rPr>
        <w:t>9313’08 Testedzési szolgáltatás</w:t>
      </w:r>
    </w:p>
    <w:p w14:paraId="45D4FF38" w14:textId="77777777" w:rsidR="00673259" w:rsidRPr="00D229B0" w:rsidRDefault="00673259" w:rsidP="00673259">
      <w:pPr>
        <w:tabs>
          <w:tab w:val="left" w:pos="5529"/>
        </w:tabs>
        <w:autoSpaceDE w:val="0"/>
        <w:autoSpaceDN w:val="0"/>
        <w:adjustRightInd w:val="0"/>
        <w:ind w:right="-155"/>
        <w:jc w:val="both"/>
        <w:rPr>
          <w:rFonts w:ascii="Arial Narrow" w:hAnsi="Arial Narrow"/>
          <w:bCs/>
          <w:iCs/>
        </w:rPr>
      </w:pPr>
      <w:r w:rsidRPr="00D229B0">
        <w:rPr>
          <w:rFonts w:ascii="Arial Narrow" w:hAnsi="Arial Narrow"/>
          <w:bCs/>
          <w:iCs/>
        </w:rPr>
        <w:t>9329’08 M.n.s. egyéb szórakoztatás, szabadidős tevékenység</w:t>
      </w:r>
    </w:p>
    <w:p w14:paraId="174FE1C9"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9524’08 Bútor, lakberendezési tárgy javítása</w:t>
      </w:r>
    </w:p>
    <w:p w14:paraId="6E9598B5" w14:textId="77777777" w:rsidR="00673259" w:rsidRPr="006A3D66" w:rsidRDefault="00673259" w:rsidP="00673259">
      <w:pPr>
        <w:tabs>
          <w:tab w:val="left" w:pos="5529"/>
        </w:tabs>
        <w:autoSpaceDE w:val="0"/>
        <w:autoSpaceDN w:val="0"/>
        <w:adjustRightInd w:val="0"/>
        <w:jc w:val="both"/>
        <w:rPr>
          <w:rFonts w:ascii="Arial Narrow" w:hAnsi="Arial Narrow"/>
          <w:bCs/>
          <w:i/>
          <w:iCs/>
        </w:rPr>
      </w:pPr>
      <w:r w:rsidRPr="006A3D66">
        <w:rPr>
          <w:rFonts w:ascii="Arial Narrow" w:hAnsi="Arial Narrow"/>
          <w:bCs/>
          <w:i/>
          <w:iCs/>
        </w:rPr>
        <w:t>9603’08 Temetkezés, temetkezést kiegészítő szolgáltatás</w:t>
      </w:r>
    </w:p>
    <w:p w14:paraId="7C105CE6" w14:textId="77777777" w:rsidR="00673259" w:rsidRPr="000B32E1" w:rsidRDefault="00673259" w:rsidP="00673259">
      <w:pPr>
        <w:tabs>
          <w:tab w:val="left" w:pos="5529"/>
        </w:tabs>
        <w:autoSpaceDE w:val="0"/>
        <w:autoSpaceDN w:val="0"/>
        <w:adjustRightInd w:val="0"/>
        <w:jc w:val="both"/>
        <w:rPr>
          <w:rFonts w:ascii="Arial Narrow" w:hAnsi="Arial Narrow"/>
          <w:bCs/>
          <w:iCs/>
        </w:rPr>
      </w:pPr>
      <w:r w:rsidRPr="000B32E1">
        <w:rPr>
          <w:rFonts w:ascii="Arial Narrow" w:hAnsi="Arial Narrow"/>
          <w:bCs/>
          <w:iCs/>
        </w:rPr>
        <w:t xml:space="preserve">9101’08 Könyvtári, levéltári tevékenység </w:t>
      </w:r>
    </w:p>
    <w:p w14:paraId="1AC8DB38" w14:textId="77777777" w:rsidR="00673259" w:rsidRPr="00D229B0" w:rsidRDefault="00673259" w:rsidP="00673259">
      <w:pPr>
        <w:tabs>
          <w:tab w:val="left" w:pos="5529"/>
        </w:tabs>
        <w:autoSpaceDE w:val="0"/>
        <w:autoSpaceDN w:val="0"/>
        <w:adjustRightInd w:val="0"/>
        <w:jc w:val="both"/>
        <w:rPr>
          <w:rFonts w:ascii="Arial Narrow" w:hAnsi="Arial Narrow"/>
          <w:bCs/>
          <w:iCs/>
        </w:rPr>
      </w:pPr>
      <w:r w:rsidRPr="00D229B0">
        <w:rPr>
          <w:rFonts w:ascii="Arial Narrow" w:hAnsi="Arial Narrow"/>
          <w:bCs/>
          <w:iCs/>
        </w:rPr>
        <w:t>9102’08 Múzeumi tevékenység</w:t>
      </w:r>
    </w:p>
    <w:p w14:paraId="268EA9F8" w14:textId="77777777" w:rsidR="00673259" w:rsidRPr="001D65E5" w:rsidRDefault="00673259" w:rsidP="00673259">
      <w:pPr>
        <w:tabs>
          <w:tab w:val="left" w:pos="5529"/>
        </w:tabs>
        <w:autoSpaceDE w:val="0"/>
        <w:autoSpaceDN w:val="0"/>
        <w:adjustRightInd w:val="0"/>
        <w:jc w:val="both"/>
        <w:rPr>
          <w:rFonts w:ascii="Arial Narrow" w:hAnsi="Arial Narrow"/>
          <w:bCs/>
          <w:iCs/>
        </w:rPr>
      </w:pPr>
      <w:r w:rsidRPr="001D65E5">
        <w:rPr>
          <w:rFonts w:ascii="Arial Narrow" w:hAnsi="Arial Narrow"/>
          <w:bCs/>
          <w:iCs/>
        </w:rPr>
        <w:t>9329’08 M.n.s. egyéb szórakoztatás, szabadidős tevékenység</w:t>
      </w:r>
    </w:p>
    <w:p w14:paraId="4A1B5287" w14:textId="77777777" w:rsidR="00673259" w:rsidRPr="0027680C" w:rsidRDefault="00673259" w:rsidP="00673259">
      <w:pPr>
        <w:tabs>
          <w:tab w:val="left" w:pos="5529"/>
        </w:tabs>
        <w:autoSpaceDE w:val="0"/>
        <w:autoSpaceDN w:val="0"/>
        <w:adjustRightInd w:val="0"/>
        <w:jc w:val="both"/>
        <w:rPr>
          <w:rFonts w:ascii="Arial Narrow" w:hAnsi="Arial Narrow"/>
          <w:bCs/>
          <w:iCs/>
        </w:rPr>
      </w:pPr>
      <w:r w:rsidRPr="0027680C">
        <w:rPr>
          <w:rFonts w:ascii="Arial Narrow" w:hAnsi="Arial Narrow"/>
        </w:rPr>
        <w:t>9499’08 M.n.s. egyéb közösségi, társadalmi tevékenység</w:t>
      </w:r>
    </w:p>
    <w:p w14:paraId="1539F12B" w14:textId="77777777" w:rsidR="00673259" w:rsidRPr="00DD2106" w:rsidRDefault="00673259" w:rsidP="00673259">
      <w:pPr>
        <w:tabs>
          <w:tab w:val="left" w:pos="5529"/>
        </w:tabs>
        <w:autoSpaceDE w:val="0"/>
        <w:autoSpaceDN w:val="0"/>
        <w:adjustRightInd w:val="0"/>
        <w:jc w:val="both"/>
        <w:rPr>
          <w:rFonts w:ascii="Arial Narrow" w:hAnsi="Arial Narrow"/>
          <w:bCs/>
          <w:iCs/>
        </w:rPr>
      </w:pPr>
      <w:r w:rsidRPr="00DD2106">
        <w:rPr>
          <w:rFonts w:ascii="Arial Narrow" w:hAnsi="Arial Narrow"/>
          <w:bCs/>
          <w:iCs/>
        </w:rPr>
        <w:tab/>
      </w:r>
    </w:p>
    <w:p w14:paraId="6AE5B637" w14:textId="77777777" w:rsidR="00673259" w:rsidRDefault="00673259" w:rsidP="00673259">
      <w:pPr>
        <w:pStyle w:val="Vgjegyzetszve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C53A5" w14:textId="77777777" w:rsidR="00BD0775" w:rsidRDefault="000F47DC">
    <w:pPr>
      <w:pStyle w:val="llb"/>
      <w:jc w:val="center"/>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0591D" w14:textId="77777777" w:rsidR="00D51493" w:rsidRDefault="00CD28F9">
    <w:pPr>
      <w:pStyle w:val="llb"/>
      <w:jc w:val="center"/>
    </w:pPr>
  </w:p>
  <w:p w14:paraId="52F7734B" w14:textId="77777777" w:rsidR="00D51493" w:rsidRDefault="000F47DC">
    <w:pPr>
      <w:pStyle w:val="llb"/>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F98B3" w14:textId="77777777" w:rsidR="00673259" w:rsidRDefault="00673259" w:rsidP="00673259">
      <w:r>
        <w:separator/>
      </w:r>
    </w:p>
  </w:footnote>
  <w:footnote w:type="continuationSeparator" w:id="0">
    <w:p w14:paraId="1CB645E4" w14:textId="77777777" w:rsidR="00673259" w:rsidRDefault="00673259" w:rsidP="00673259">
      <w:r>
        <w:continuationSeparator/>
      </w:r>
    </w:p>
  </w:footnote>
  <w:footnote w:id="1">
    <w:p w14:paraId="09395DE2" w14:textId="77777777" w:rsidR="00673259" w:rsidRDefault="00673259" w:rsidP="00673259">
      <w:pPr>
        <w:pStyle w:val="Lbjegyzetszveg"/>
      </w:pPr>
      <w:r>
        <w:rPr>
          <w:rStyle w:val="Lbjegyzet-hivatkozs"/>
        </w:rPr>
        <w:footnoteRef/>
      </w:r>
      <w:r>
        <w:t xml:space="preserve"> Megfelelő aláhúzandó.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259"/>
    <w:rsid w:val="000F47DC"/>
    <w:rsid w:val="00673259"/>
    <w:rsid w:val="009216FD"/>
    <w:rsid w:val="00CD28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7CD4"/>
  <w15:chartTrackingRefBased/>
  <w15:docId w15:val="{5F854233-7E36-400D-87DB-9193ECD5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73259"/>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673259"/>
    <w:pPr>
      <w:tabs>
        <w:tab w:val="center" w:pos="4536"/>
        <w:tab w:val="right" w:pos="9072"/>
      </w:tabs>
    </w:pPr>
    <w:rPr>
      <w:sz w:val="24"/>
      <w:szCs w:val="24"/>
    </w:rPr>
  </w:style>
  <w:style w:type="character" w:customStyle="1" w:styleId="llbChar">
    <w:name w:val="Élőláb Char"/>
    <w:basedOn w:val="Bekezdsalapbettpusa"/>
    <w:link w:val="llb"/>
    <w:uiPriority w:val="99"/>
    <w:rsid w:val="00673259"/>
    <w:rPr>
      <w:rFonts w:ascii="Times New Roman" w:eastAsia="Times New Roman" w:hAnsi="Times New Roman" w:cs="Times New Roman"/>
      <w:sz w:val="24"/>
      <w:szCs w:val="24"/>
      <w:lang w:eastAsia="hu-HU"/>
    </w:rPr>
  </w:style>
  <w:style w:type="paragraph" w:styleId="Cm">
    <w:name w:val="Title"/>
    <w:basedOn w:val="Norml"/>
    <w:link w:val="CmChar"/>
    <w:qFormat/>
    <w:rsid w:val="00673259"/>
    <w:pPr>
      <w:jc w:val="center"/>
    </w:pPr>
    <w:rPr>
      <w:b/>
      <w:sz w:val="28"/>
    </w:rPr>
  </w:style>
  <w:style w:type="character" w:customStyle="1" w:styleId="CmChar">
    <w:name w:val="Cím Char"/>
    <w:basedOn w:val="Bekezdsalapbettpusa"/>
    <w:link w:val="Cm"/>
    <w:rsid w:val="00673259"/>
    <w:rPr>
      <w:rFonts w:ascii="Times New Roman" w:eastAsia="Times New Roman" w:hAnsi="Times New Roman" w:cs="Times New Roman"/>
      <w:b/>
      <w:sz w:val="28"/>
      <w:szCs w:val="20"/>
      <w:lang w:eastAsia="hu-HU"/>
    </w:rPr>
  </w:style>
  <w:style w:type="paragraph" w:styleId="Alcm">
    <w:name w:val="Subtitle"/>
    <w:basedOn w:val="Norml"/>
    <w:link w:val="AlcmChar"/>
    <w:qFormat/>
    <w:rsid w:val="00673259"/>
    <w:pPr>
      <w:jc w:val="center"/>
    </w:pPr>
    <w:rPr>
      <w:b/>
      <w:sz w:val="24"/>
    </w:rPr>
  </w:style>
  <w:style w:type="character" w:customStyle="1" w:styleId="AlcmChar">
    <w:name w:val="Alcím Char"/>
    <w:basedOn w:val="Bekezdsalapbettpusa"/>
    <w:link w:val="Alcm"/>
    <w:rsid w:val="00673259"/>
    <w:rPr>
      <w:rFonts w:ascii="Times New Roman" w:eastAsia="Times New Roman" w:hAnsi="Times New Roman" w:cs="Times New Roman"/>
      <w:b/>
      <w:sz w:val="24"/>
      <w:szCs w:val="20"/>
      <w:lang w:eastAsia="hu-HU"/>
    </w:rPr>
  </w:style>
  <w:style w:type="paragraph" w:styleId="Listaszerbekezds">
    <w:name w:val="List Paragraph"/>
    <w:basedOn w:val="Norml"/>
    <w:uiPriority w:val="34"/>
    <w:qFormat/>
    <w:rsid w:val="00673259"/>
    <w:pPr>
      <w:spacing w:after="160" w:line="259" w:lineRule="auto"/>
      <w:ind w:left="720"/>
      <w:contextualSpacing/>
    </w:pPr>
    <w:rPr>
      <w:rFonts w:ascii="Calibri" w:eastAsia="Calibri" w:hAnsi="Calibri"/>
      <w:sz w:val="22"/>
      <w:szCs w:val="22"/>
      <w:lang w:eastAsia="en-US"/>
    </w:rPr>
  </w:style>
  <w:style w:type="paragraph" w:styleId="Lbjegyzetszveg">
    <w:name w:val="footnote text"/>
    <w:basedOn w:val="Norml"/>
    <w:link w:val="LbjegyzetszvegChar"/>
    <w:uiPriority w:val="99"/>
    <w:semiHidden/>
    <w:unhideWhenUsed/>
    <w:rsid w:val="00673259"/>
  </w:style>
  <w:style w:type="character" w:customStyle="1" w:styleId="LbjegyzetszvegChar">
    <w:name w:val="Lábjegyzetszöveg Char"/>
    <w:basedOn w:val="Bekezdsalapbettpusa"/>
    <w:link w:val="Lbjegyzetszveg"/>
    <w:uiPriority w:val="99"/>
    <w:semiHidden/>
    <w:rsid w:val="00673259"/>
    <w:rPr>
      <w:rFonts w:ascii="Times New Roman" w:eastAsia="Times New Roman" w:hAnsi="Times New Roman" w:cs="Times New Roman"/>
      <w:sz w:val="20"/>
      <w:szCs w:val="20"/>
      <w:lang w:eastAsia="hu-HU"/>
    </w:rPr>
  </w:style>
  <w:style w:type="character" w:styleId="Lbjegyzet-hivatkozs">
    <w:name w:val="footnote reference"/>
    <w:uiPriority w:val="99"/>
    <w:semiHidden/>
    <w:unhideWhenUsed/>
    <w:rsid w:val="00673259"/>
    <w:rPr>
      <w:vertAlign w:val="superscript"/>
    </w:rPr>
  </w:style>
  <w:style w:type="character" w:styleId="Jegyzethivatkozs">
    <w:name w:val="annotation reference"/>
    <w:uiPriority w:val="99"/>
    <w:semiHidden/>
    <w:unhideWhenUsed/>
    <w:rsid w:val="00673259"/>
    <w:rPr>
      <w:sz w:val="16"/>
      <w:szCs w:val="16"/>
    </w:rPr>
  </w:style>
  <w:style w:type="paragraph" w:styleId="Jegyzetszveg">
    <w:name w:val="annotation text"/>
    <w:basedOn w:val="Norml"/>
    <w:link w:val="JegyzetszvegChar"/>
    <w:uiPriority w:val="99"/>
    <w:semiHidden/>
    <w:unhideWhenUsed/>
    <w:rsid w:val="00673259"/>
  </w:style>
  <w:style w:type="character" w:customStyle="1" w:styleId="JegyzetszvegChar">
    <w:name w:val="Jegyzetszöveg Char"/>
    <w:basedOn w:val="Bekezdsalapbettpusa"/>
    <w:link w:val="Jegyzetszveg"/>
    <w:uiPriority w:val="99"/>
    <w:semiHidden/>
    <w:rsid w:val="00673259"/>
    <w:rPr>
      <w:rFonts w:ascii="Times New Roman" w:eastAsia="Times New Roman" w:hAnsi="Times New Roman" w:cs="Times New Roman"/>
      <w:sz w:val="20"/>
      <w:szCs w:val="20"/>
      <w:lang w:eastAsia="hu-HU"/>
    </w:rPr>
  </w:style>
  <w:style w:type="paragraph" w:styleId="Vgjegyzetszvege">
    <w:name w:val="endnote text"/>
    <w:basedOn w:val="Norml"/>
    <w:link w:val="VgjegyzetszvegeChar"/>
    <w:uiPriority w:val="99"/>
    <w:semiHidden/>
    <w:unhideWhenUsed/>
    <w:rsid w:val="00673259"/>
  </w:style>
  <w:style w:type="character" w:customStyle="1" w:styleId="VgjegyzetszvegeChar">
    <w:name w:val="Végjegyzet szövege Char"/>
    <w:basedOn w:val="Bekezdsalapbettpusa"/>
    <w:link w:val="Vgjegyzetszvege"/>
    <w:uiPriority w:val="99"/>
    <w:semiHidden/>
    <w:rsid w:val="00673259"/>
    <w:rPr>
      <w:rFonts w:ascii="Times New Roman" w:eastAsia="Times New Roman" w:hAnsi="Times New Roman" w:cs="Times New Roman"/>
      <w:sz w:val="20"/>
      <w:szCs w:val="20"/>
      <w:lang w:eastAsia="hu-HU"/>
    </w:rPr>
  </w:style>
  <w:style w:type="character" w:styleId="Vgjegyzet-hivatkozs">
    <w:name w:val="endnote reference"/>
    <w:uiPriority w:val="99"/>
    <w:semiHidden/>
    <w:unhideWhenUsed/>
    <w:rsid w:val="006732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3503</Characters>
  <Application>Microsoft Office Word</Application>
  <DocSecurity>0</DocSecurity>
  <Lines>29</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Szuts_Donat08@sulid.hu</dc:creator>
  <cp:keywords/>
  <dc:description/>
  <cp:lastModifiedBy>SzSKatalinE</cp:lastModifiedBy>
  <cp:revision>2</cp:revision>
  <dcterms:created xsi:type="dcterms:W3CDTF">2021-02-25T10:08:00Z</dcterms:created>
  <dcterms:modified xsi:type="dcterms:W3CDTF">2021-02-25T10:08:00Z</dcterms:modified>
</cp:coreProperties>
</file>