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D392" w14:textId="76E63259" w:rsidR="00391BA4" w:rsidRPr="002C7EC3" w:rsidRDefault="002C7EC3" w:rsidP="00391BA4">
      <w:pPr>
        <w:spacing w:before="100" w:beforeAutospacing="1" w:after="100" w:afterAutospacing="1" w:line="240" w:lineRule="auto"/>
        <w:ind w:left="11"/>
        <w:jc w:val="center"/>
        <w:rPr>
          <w:rFonts w:ascii="Times New Roman" w:eastAsia="Times New Roman" w:hAnsi="Times New Roman" w:cs="Times New Roman"/>
          <w:sz w:val="28"/>
          <w:szCs w:val="28"/>
          <w:lang w:eastAsia="hu-HU"/>
        </w:rPr>
      </w:pPr>
      <w:r w:rsidRPr="002C7EC3">
        <w:rPr>
          <w:rFonts w:ascii="Times New Roman" w:eastAsia="Times New Roman" w:hAnsi="Times New Roman" w:cs="Times New Roman"/>
          <w:b/>
          <w:bCs/>
          <w:sz w:val="28"/>
          <w:szCs w:val="28"/>
          <w:lang w:eastAsia="hu-HU"/>
        </w:rPr>
        <w:t>Ebtartás szabályai</w:t>
      </w:r>
      <w:r w:rsidR="00391BA4" w:rsidRPr="002C7EC3">
        <w:rPr>
          <w:rFonts w:ascii="Times New Roman" w:eastAsia="Times New Roman" w:hAnsi="Times New Roman" w:cs="Times New Roman"/>
          <w:sz w:val="28"/>
          <w:szCs w:val="28"/>
          <w:lang w:eastAsia="hu-HU"/>
        </w:rPr>
        <w:t> </w:t>
      </w:r>
    </w:p>
    <w:p w14:paraId="2DFB7BB2" w14:textId="77777777" w:rsidR="00391BA4" w:rsidRPr="00391BA4" w:rsidRDefault="00391BA4" w:rsidP="002C7EC3">
      <w:pPr>
        <w:numPr>
          <w:ilvl w:val="0"/>
          <w:numId w:val="1"/>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Az ebtartásra vonatkozó </w:t>
      </w:r>
      <w:r w:rsidRPr="00391BA4">
        <w:rPr>
          <w:rFonts w:ascii="Times New Roman" w:eastAsia="Times New Roman" w:hAnsi="Times New Roman" w:cs="Times New Roman"/>
          <w:b/>
          <w:bCs/>
          <w:sz w:val="24"/>
          <w:szCs w:val="24"/>
          <w:lang w:eastAsia="hu-HU"/>
        </w:rPr>
        <w:t>helyi rendeletek</w:t>
      </w:r>
      <w:r w:rsidRPr="00391BA4">
        <w:rPr>
          <w:rFonts w:ascii="Times New Roman" w:eastAsia="Times New Roman" w:hAnsi="Times New Roman" w:cs="Times New Roman"/>
          <w:sz w:val="24"/>
          <w:szCs w:val="24"/>
          <w:lang w:eastAsia="hu-HU"/>
        </w:rPr>
        <w:t xml:space="preserve"> a </w:t>
      </w:r>
      <w:r w:rsidRPr="00391BA4">
        <w:rPr>
          <w:rFonts w:ascii="Times New Roman" w:eastAsia="Times New Roman" w:hAnsi="Times New Roman" w:cs="Times New Roman"/>
          <w:b/>
          <w:bCs/>
          <w:sz w:val="24"/>
          <w:szCs w:val="24"/>
          <w:lang w:eastAsia="hu-HU"/>
        </w:rPr>
        <w:t>Martonvásár közigazgatási területén</w:t>
      </w:r>
      <w:r w:rsidRPr="00391BA4">
        <w:rPr>
          <w:rFonts w:ascii="Times New Roman" w:eastAsia="Times New Roman" w:hAnsi="Times New Roman" w:cs="Times New Roman"/>
          <w:sz w:val="24"/>
          <w:szCs w:val="24"/>
          <w:lang w:eastAsia="hu-HU"/>
        </w:rPr>
        <w:t xml:space="preserve"> tartott ebekre nézve kötelezőek (</w:t>
      </w:r>
      <w:r w:rsidRPr="00391BA4">
        <w:rPr>
          <w:rFonts w:ascii="Times New Roman" w:eastAsia="Times New Roman" w:hAnsi="Times New Roman" w:cs="Times New Roman"/>
          <w:i/>
          <w:iCs/>
          <w:sz w:val="24"/>
          <w:szCs w:val="24"/>
          <w:lang w:eastAsia="hu-HU"/>
        </w:rPr>
        <w:t xml:space="preserve">a kedvtelésből tartott állatok tartásának szabályairól szóló 9/2015. (IV.29.) és az ebrendészeti hozzájárulásról szóló 10/2015. (IV.29.) önkormányzati rendelet, valamint </w:t>
      </w:r>
      <w:r w:rsidRPr="00391BA4">
        <w:rPr>
          <w:rFonts w:ascii="Times New Roman" w:eastAsia="Times New Roman" w:hAnsi="Times New Roman" w:cs="Times New Roman"/>
          <w:b/>
          <w:bCs/>
          <w:i/>
          <w:iCs/>
          <w:sz w:val="24"/>
          <w:szCs w:val="24"/>
          <w:lang w:eastAsia="hu-HU"/>
        </w:rPr>
        <w:t xml:space="preserve">a település rendjéről, a közösségi együttélés alapvető szabályairól és közterület-felügyelet létrehozásáról szóló 17/2016. (X.12.) önkormányzati rendelet </w:t>
      </w:r>
      <w:r w:rsidRPr="00391BA4">
        <w:rPr>
          <w:rFonts w:ascii="Times New Roman" w:eastAsia="Times New Roman" w:hAnsi="Times New Roman" w:cs="Times New Roman"/>
          <w:i/>
          <w:iCs/>
          <w:sz w:val="24"/>
          <w:szCs w:val="24"/>
          <w:lang w:eastAsia="hu-HU"/>
        </w:rPr>
        <w:t>vonatkozó szabályai</w:t>
      </w:r>
      <w:r w:rsidRPr="00391BA4">
        <w:rPr>
          <w:rFonts w:ascii="Times New Roman" w:eastAsia="Times New Roman" w:hAnsi="Times New Roman" w:cs="Times New Roman"/>
          <w:sz w:val="24"/>
          <w:szCs w:val="24"/>
          <w:lang w:eastAsia="hu-HU"/>
        </w:rPr>
        <w:t>)</w:t>
      </w:r>
    </w:p>
    <w:p w14:paraId="23C51895" w14:textId="77777777" w:rsidR="00391BA4" w:rsidRPr="00391BA4" w:rsidRDefault="00391BA4" w:rsidP="002C7EC3">
      <w:pPr>
        <w:numPr>
          <w:ilvl w:val="0"/>
          <w:numId w:val="1"/>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A Martonvásáron tartott ebek esetén</w:t>
      </w:r>
      <w:r w:rsidRPr="00391BA4">
        <w:rPr>
          <w:rFonts w:ascii="Times New Roman" w:eastAsia="Times New Roman" w:hAnsi="Times New Roman" w:cs="Times New Roman"/>
          <w:b/>
          <w:bCs/>
          <w:sz w:val="24"/>
          <w:szCs w:val="24"/>
          <w:lang w:eastAsia="hu-HU"/>
        </w:rPr>
        <w:t xml:space="preserve"> az eb tulajdonjogában bekövetkezett változást </w:t>
      </w:r>
      <w:r w:rsidRPr="00391BA4">
        <w:rPr>
          <w:rFonts w:ascii="Times New Roman" w:eastAsia="Times New Roman" w:hAnsi="Times New Roman" w:cs="Times New Roman"/>
          <w:sz w:val="24"/>
          <w:szCs w:val="24"/>
          <w:lang w:eastAsia="hu-HU"/>
        </w:rPr>
        <w:t xml:space="preserve">(tulajdonszerzés, eladás, elhullás), illetőleg az ebszaporulatot 4 hónapos korától </w:t>
      </w:r>
      <w:r w:rsidRPr="00391BA4">
        <w:rPr>
          <w:rFonts w:ascii="Times New Roman" w:eastAsia="Times New Roman" w:hAnsi="Times New Roman" w:cs="Times New Roman"/>
          <w:b/>
          <w:bCs/>
          <w:sz w:val="24"/>
          <w:szCs w:val="24"/>
          <w:lang w:eastAsia="hu-HU"/>
        </w:rPr>
        <w:t>az ebtulajdonos 15 napon belül</w:t>
      </w:r>
      <w:r w:rsidRPr="00391BA4">
        <w:rPr>
          <w:rFonts w:ascii="Times New Roman" w:eastAsia="Times New Roman" w:hAnsi="Times New Roman" w:cs="Times New Roman"/>
          <w:sz w:val="24"/>
          <w:szCs w:val="24"/>
          <w:lang w:eastAsia="hu-HU"/>
        </w:rPr>
        <w:t xml:space="preserve"> </w:t>
      </w:r>
      <w:r w:rsidRPr="00391BA4">
        <w:rPr>
          <w:rFonts w:ascii="Times New Roman" w:eastAsia="Times New Roman" w:hAnsi="Times New Roman" w:cs="Times New Roman"/>
          <w:b/>
          <w:bCs/>
          <w:sz w:val="24"/>
          <w:szCs w:val="24"/>
          <w:lang w:eastAsia="hu-HU"/>
        </w:rPr>
        <w:t>köteles bejelenteni az erre szolgáló bejelentő lapon a Martonvásári Polgármesteri Hivatal felé nyilvántartásba vétel céljából</w:t>
      </w:r>
    </w:p>
    <w:p w14:paraId="5B4CD974" w14:textId="77777777" w:rsidR="00391BA4" w:rsidRPr="00391BA4" w:rsidRDefault="00391BA4" w:rsidP="002C7EC3">
      <w:pPr>
        <w:numPr>
          <w:ilvl w:val="0"/>
          <w:numId w:val="1"/>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 xml:space="preserve">4 hónaposnál idősebb eb csak </w:t>
      </w:r>
      <w:proofErr w:type="spellStart"/>
      <w:r w:rsidRPr="00391BA4">
        <w:rPr>
          <w:rFonts w:ascii="Times New Roman" w:eastAsia="Times New Roman" w:hAnsi="Times New Roman" w:cs="Times New Roman"/>
          <w:b/>
          <w:bCs/>
          <w:sz w:val="24"/>
          <w:szCs w:val="24"/>
          <w:lang w:eastAsia="hu-HU"/>
        </w:rPr>
        <w:t>transzponderrel</w:t>
      </w:r>
      <w:proofErr w:type="spellEnd"/>
      <w:r w:rsidRPr="00391BA4">
        <w:rPr>
          <w:rFonts w:ascii="Times New Roman" w:eastAsia="Times New Roman" w:hAnsi="Times New Roman" w:cs="Times New Roman"/>
          <w:b/>
          <w:bCs/>
          <w:sz w:val="24"/>
          <w:szCs w:val="24"/>
          <w:lang w:eastAsia="hu-HU"/>
        </w:rPr>
        <w:t xml:space="preserve"> </w:t>
      </w:r>
      <w:r w:rsidRPr="00391BA4">
        <w:rPr>
          <w:rFonts w:ascii="Times New Roman" w:eastAsia="Times New Roman" w:hAnsi="Times New Roman" w:cs="Times New Roman"/>
          <w:i/>
          <w:iCs/>
          <w:sz w:val="24"/>
          <w:szCs w:val="24"/>
          <w:lang w:eastAsia="hu-HU"/>
        </w:rPr>
        <w:t>(„chip”)</w:t>
      </w:r>
      <w:r w:rsidRPr="00391BA4">
        <w:rPr>
          <w:rFonts w:ascii="Times New Roman" w:eastAsia="Times New Roman" w:hAnsi="Times New Roman" w:cs="Times New Roman"/>
          <w:b/>
          <w:bCs/>
          <w:sz w:val="24"/>
          <w:szCs w:val="24"/>
          <w:lang w:eastAsia="hu-HU"/>
        </w:rPr>
        <w:t xml:space="preserve"> megjelölve tartható</w:t>
      </w:r>
    </w:p>
    <w:p w14:paraId="2E3F225D" w14:textId="77777777" w:rsidR="00391BA4" w:rsidRPr="00391BA4" w:rsidRDefault="00391BA4" w:rsidP="002C7EC3">
      <w:pPr>
        <w:numPr>
          <w:ilvl w:val="0"/>
          <w:numId w:val="1"/>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 xml:space="preserve">minden 3 hónaposnál idősebb ebet az ebtartó köteles veszettség ellen </w:t>
      </w:r>
      <w:proofErr w:type="spellStart"/>
      <w:r w:rsidRPr="00391BA4">
        <w:rPr>
          <w:rFonts w:ascii="Times New Roman" w:eastAsia="Times New Roman" w:hAnsi="Times New Roman" w:cs="Times New Roman"/>
          <w:b/>
          <w:bCs/>
          <w:sz w:val="24"/>
          <w:szCs w:val="24"/>
          <w:lang w:eastAsia="hu-HU"/>
        </w:rPr>
        <w:t>beoltatni</w:t>
      </w:r>
      <w:proofErr w:type="spellEnd"/>
      <w:r w:rsidRPr="00391BA4">
        <w:rPr>
          <w:rFonts w:ascii="Times New Roman" w:eastAsia="Times New Roman" w:hAnsi="Times New Roman" w:cs="Times New Roman"/>
          <w:b/>
          <w:bCs/>
          <w:sz w:val="24"/>
          <w:szCs w:val="24"/>
          <w:lang w:eastAsia="hu-HU"/>
        </w:rPr>
        <w:t xml:space="preserve"> </w:t>
      </w:r>
      <w:r w:rsidRPr="00391BA4">
        <w:rPr>
          <w:rFonts w:ascii="Times New Roman" w:eastAsia="Times New Roman" w:hAnsi="Times New Roman" w:cs="Times New Roman"/>
          <w:sz w:val="24"/>
          <w:szCs w:val="24"/>
          <w:lang w:eastAsia="hu-HU"/>
        </w:rPr>
        <w:t>(az első oltást követően 6 hónapon belül, ezt követően évenként)</w:t>
      </w:r>
    </w:p>
    <w:p w14:paraId="471620DA" w14:textId="77777777" w:rsidR="00391BA4" w:rsidRPr="00391BA4" w:rsidRDefault="00391BA4" w:rsidP="002C7EC3">
      <w:pPr>
        <w:numPr>
          <w:ilvl w:val="0"/>
          <w:numId w:val="1"/>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Veszélyes eb</w:t>
      </w:r>
      <w:r w:rsidRPr="00391BA4">
        <w:rPr>
          <w:rFonts w:ascii="Times New Roman" w:eastAsia="Times New Roman" w:hAnsi="Times New Roman" w:cs="Times New Roman"/>
          <w:sz w:val="24"/>
          <w:szCs w:val="24"/>
          <w:lang w:eastAsia="hu-HU"/>
        </w:rPr>
        <w:t xml:space="preserve"> esetén az éves ebrendészeti hozzájárulás mértéke ebenként </w:t>
      </w:r>
      <w:r w:rsidRPr="00391BA4">
        <w:rPr>
          <w:rFonts w:ascii="Times New Roman" w:eastAsia="Times New Roman" w:hAnsi="Times New Roman" w:cs="Times New Roman"/>
          <w:b/>
          <w:bCs/>
          <w:i/>
          <w:iCs/>
          <w:sz w:val="24"/>
          <w:szCs w:val="24"/>
          <w:lang w:eastAsia="hu-HU"/>
        </w:rPr>
        <w:t>20.000,-Ft</w:t>
      </w:r>
    </w:p>
    <w:p w14:paraId="36F72795" w14:textId="77777777" w:rsidR="00391BA4" w:rsidRPr="00391BA4" w:rsidRDefault="00391BA4" w:rsidP="002C7EC3">
      <w:pPr>
        <w:numPr>
          <w:ilvl w:val="0"/>
          <w:numId w:val="1"/>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Két eb tartása fölött</w:t>
      </w:r>
      <w:r w:rsidRPr="00391BA4">
        <w:rPr>
          <w:rFonts w:ascii="Times New Roman" w:eastAsia="Times New Roman" w:hAnsi="Times New Roman" w:cs="Times New Roman"/>
          <w:sz w:val="24"/>
          <w:szCs w:val="24"/>
          <w:lang w:eastAsia="hu-HU"/>
        </w:rPr>
        <w:t xml:space="preserve"> az éves ebrendészeti hozzájárulás mértéke ebenként</w:t>
      </w:r>
      <w:r w:rsidRPr="00391BA4">
        <w:rPr>
          <w:rFonts w:ascii="Times New Roman" w:eastAsia="Times New Roman" w:hAnsi="Times New Roman" w:cs="Times New Roman"/>
          <w:b/>
          <w:bCs/>
          <w:i/>
          <w:iCs/>
          <w:sz w:val="24"/>
          <w:szCs w:val="24"/>
          <w:lang w:eastAsia="hu-HU"/>
        </w:rPr>
        <w:t xml:space="preserve"> 6.000,-Ft</w:t>
      </w:r>
    </w:p>
    <w:p w14:paraId="42B6578B" w14:textId="77777777" w:rsidR="00391BA4" w:rsidRPr="00391BA4" w:rsidRDefault="00391BA4" w:rsidP="002C7EC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(Ez alól </w:t>
      </w:r>
      <w:r w:rsidRPr="00391BA4">
        <w:rPr>
          <w:rFonts w:ascii="Times New Roman" w:eastAsia="Times New Roman" w:hAnsi="Times New Roman" w:cs="Times New Roman"/>
          <w:b/>
          <w:bCs/>
          <w:i/>
          <w:iCs/>
          <w:sz w:val="24"/>
          <w:szCs w:val="24"/>
          <w:lang w:eastAsia="hu-HU"/>
        </w:rPr>
        <w:t>mentesülnek</w:t>
      </w:r>
      <w:r w:rsidRPr="00391BA4">
        <w:rPr>
          <w:rFonts w:ascii="Times New Roman" w:eastAsia="Times New Roman" w:hAnsi="Times New Roman" w:cs="Times New Roman"/>
          <w:sz w:val="24"/>
          <w:szCs w:val="24"/>
          <w:lang w:eastAsia="hu-HU"/>
        </w:rPr>
        <w:t xml:space="preserve"> a törzskönyvezett magyar ebfajták egyedei, mentő-, jelző-, vakvezető, rokkantsegítő, terápiás vagy vadászkutya alkalmassági vizsgaigazolvánnyal rendelkező, valamint a Magyar Honvédségben, rendvédelmi szervben, nemzetbiztonsági szolgálatban vagy közfeladatot ellátó őrszolgálatban alkalmazott ebek. </w:t>
      </w:r>
      <w:r w:rsidRPr="00391BA4">
        <w:rPr>
          <w:rFonts w:ascii="Times New Roman" w:eastAsia="Times New Roman" w:hAnsi="Times New Roman" w:cs="Times New Roman"/>
          <w:b/>
          <w:bCs/>
          <w:i/>
          <w:iCs/>
          <w:sz w:val="24"/>
          <w:szCs w:val="24"/>
          <w:lang w:eastAsia="hu-HU"/>
        </w:rPr>
        <w:t>Kérjük</w:t>
      </w:r>
      <w:r w:rsidRPr="00391BA4">
        <w:rPr>
          <w:rFonts w:ascii="Times New Roman" w:eastAsia="Times New Roman" w:hAnsi="Times New Roman" w:cs="Times New Roman"/>
          <w:sz w:val="24"/>
          <w:szCs w:val="24"/>
          <w:lang w:eastAsia="hu-HU"/>
        </w:rPr>
        <w:t xml:space="preserve"> </w:t>
      </w:r>
      <w:r w:rsidRPr="00391BA4">
        <w:rPr>
          <w:rFonts w:ascii="Times New Roman" w:eastAsia="Times New Roman" w:hAnsi="Times New Roman" w:cs="Times New Roman"/>
          <w:b/>
          <w:bCs/>
          <w:i/>
          <w:iCs/>
          <w:sz w:val="24"/>
          <w:szCs w:val="24"/>
          <w:lang w:eastAsia="hu-HU"/>
        </w:rPr>
        <w:t>minden esetben jelentsék be és igazolják a mentességet!</w:t>
      </w:r>
      <w:r w:rsidRPr="00391BA4">
        <w:rPr>
          <w:rFonts w:ascii="Times New Roman" w:eastAsia="Times New Roman" w:hAnsi="Times New Roman" w:cs="Times New Roman"/>
          <w:sz w:val="24"/>
          <w:szCs w:val="24"/>
          <w:lang w:eastAsia="hu-HU"/>
        </w:rPr>
        <w:t>)</w:t>
      </w:r>
    </w:p>
    <w:p w14:paraId="68495638"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Az ebszaporulat 1 éves korig mentesül az ebrendészeti díj megfizetése alól</w:t>
      </w:r>
    </w:p>
    <w:p w14:paraId="607DA3AB"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Az állattartó köteles az állat jellegzetességeit figyelembe véve törekedni arra, hogy az állat életterét ingatlanán belül alakítsa ki, a szomszédos ingatlanok, és közterületek beszennyezése és indokolatlan zavarása nélkül.</w:t>
      </w:r>
    </w:p>
    <w:p w14:paraId="4EFCC497"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Az állattartó csak annyi állatot tarthat, amennyit biztonsággal el is tud látni, a tartott állat szaporulatáról köteles gondoskodni.</w:t>
      </w:r>
    </w:p>
    <w:p w14:paraId="520EBD28"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Közterületen elhullott állat elföldeléséről az állattartó köteles gondoskodni.</w:t>
      </w:r>
    </w:p>
    <w:p w14:paraId="1A7B7B61"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Ebet közterületre csak </w:t>
      </w:r>
      <w:r w:rsidRPr="00391BA4">
        <w:rPr>
          <w:rFonts w:ascii="Times New Roman" w:eastAsia="Times New Roman" w:hAnsi="Times New Roman" w:cs="Times New Roman"/>
          <w:b/>
          <w:bCs/>
          <w:sz w:val="24"/>
          <w:szCs w:val="24"/>
          <w:lang w:eastAsia="hu-HU"/>
        </w:rPr>
        <w:t>pórázon</w:t>
      </w:r>
      <w:r w:rsidRPr="00391BA4">
        <w:rPr>
          <w:rFonts w:ascii="Times New Roman" w:eastAsia="Times New Roman" w:hAnsi="Times New Roman" w:cs="Times New Roman"/>
          <w:sz w:val="24"/>
          <w:szCs w:val="24"/>
          <w:lang w:eastAsia="hu-HU"/>
        </w:rPr>
        <w:t>, harapós vagy támadó természetű ebet szájkosárral szabad kivinni.</w:t>
      </w:r>
    </w:p>
    <w:p w14:paraId="0E38F588"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Az eb </w:t>
      </w:r>
      <w:r w:rsidRPr="00391BA4">
        <w:rPr>
          <w:rFonts w:ascii="Times New Roman" w:eastAsia="Times New Roman" w:hAnsi="Times New Roman" w:cs="Times New Roman"/>
          <w:b/>
          <w:bCs/>
          <w:sz w:val="24"/>
          <w:szCs w:val="24"/>
          <w:lang w:eastAsia="hu-HU"/>
        </w:rPr>
        <w:t>oltási könyvét</w:t>
      </w:r>
      <w:r w:rsidRPr="00391BA4">
        <w:rPr>
          <w:rFonts w:ascii="Times New Roman" w:eastAsia="Times New Roman" w:hAnsi="Times New Roman" w:cs="Times New Roman"/>
          <w:sz w:val="24"/>
          <w:szCs w:val="24"/>
          <w:lang w:eastAsia="hu-HU"/>
        </w:rPr>
        <w:t xml:space="preserve"> közterületen az ebre felügyelő személy köteles magánál tartani.</w:t>
      </w:r>
    </w:p>
    <w:p w14:paraId="3A302C36"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Közterületen az ebet sétáltató köteles gondoskodni arról, hogy az </w:t>
      </w:r>
      <w:r w:rsidRPr="00391BA4">
        <w:rPr>
          <w:rFonts w:ascii="Times New Roman" w:eastAsia="Times New Roman" w:hAnsi="Times New Roman" w:cs="Times New Roman"/>
          <w:b/>
          <w:bCs/>
          <w:sz w:val="24"/>
          <w:szCs w:val="24"/>
          <w:lang w:eastAsia="hu-HU"/>
        </w:rPr>
        <w:t>eb a közterületet ne szennyezze</w:t>
      </w:r>
      <w:r w:rsidRPr="00391BA4">
        <w:rPr>
          <w:rFonts w:ascii="Times New Roman" w:eastAsia="Times New Roman" w:hAnsi="Times New Roman" w:cs="Times New Roman"/>
          <w:sz w:val="24"/>
          <w:szCs w:val="24"/>
          <w:lang w:eastAsia="hu-HU"/>
        </w:rPr>
        <w:t xml:space="preserve">, illetve köteles gondoskodni a </w:t>
      </w:r>
      <w:r w:rsidRPr="00391BA4">
        <w:rPr>
          <w:rFonts w:ascii="Times New Roman" w:eastAsia="Times New Roman" w:hAnsi="Times New Roman" w:cs="Times New Roman"/>
          <w:b/>
          <w:bCs/>
          <w:sz w:val="24"/>
          <w:szCs w:val="24"/>
          <w:lang w:eastAsia="hu-HU"/>
        </w:rPr>
        <w:t>szennyeződés eltávolításáról</w:t>
      </w:r>
      <w:r w:rsidRPr="00391BA4">
        <w:rPr>
          <w:rFonts w:ascii="Times New Roman" w:eastAsia="Times New Roman" w:hAnsi="Times New Roman" w:cs="Times New Roman"/>
          <w:sz w:val="24"/>
          <w:szCs w:val="24"/>
          <w:lang w:eastAsia="hu-HU"/>
        </w:rPr>
        <w:t xml:space="preserve">. Ennek megszegése a Szabálysértési törvényben (196. § (1) b) pont) szabályozott köztisztasági szabálysértésnek minősül, mely </w:t>
      </w:r>
      <w:r w:rsidRPr="00391BA4">
        <w:rPr>
          <w:rFonts w:ascii="Times New Roman" w:eastAsia="Times New Roman" w:hAnsi="Times New Roman" w:cs="Times New Roman"/>
          <w:i/>
          <w:iCs/>
          <w:sz w:val="24"/>
          <w:szCs w:val="24"/>
          <w:lang w:eastAsia="hu-HU"/>
        </w:rPr>
        <w:t>50.000,-Ft</w:t>
      </w:r>
      <w:r w:rsidRPr="00391BA4">
        <w:rPr>
          <w:rFonts w:ascii="Times New Roman" w:eastAsia="Times New Roman" w:hAnsi="Times New Roman" w:cs="Times New Roman"/>
          <w:sz w:val="24"/>
          <w:szCs w:val="24"/>
          <w:lang w:eastAsia="hu-HU"/>
        </w:rPr>
        <w:t>-ig terjedő pénzbírsággal büntethető.</w:t>
      </w:r>
    </w:p>
    <w:p w14:paraId="651CEA3B" w14:textId="77777777" w:rsidR="00391BA4" w:rsidRPr="00391BA4" w:rsidRDefault="00391BA4" w:rsidP="002C7EC3">
      <w:pPr>
        <w:numPr>
          <w:ilvl w:val="0"/>
          <w:numId w:val="2"/>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 xml:space="preserve">Kutyával való veszélyeztetés </w:t>
      </w:r>
      <w:r w:rsidRPr="00391BA4">
        <w:rPr>
          <w:rFonts w:ascii="Times New Roman" w:eastAsia="Times New Roman" w:hAnsi="Times New Roman" w:cs="Times New Roman"/>
          <w:sz w:val="24"/>
          <w:szCs w:val="24"/>
          <w:lang w:eastAsia="hu-HU"/>
        </w:rPr>
        <w:t>szabálysértési tényállást valósít meg az, aki a Szabálysértési törvény 193. §-</w:t>
      </w:r>
      <w:proofErr w:type="spellStart"/>
      <w:r w:rsidRPr="00391BA4">
        <w:rPr>
          <w:rFonts w:ascii="Times New Roman" w:eastAsia="Times New Roman" w:hAnsi="Times New Roman" w:cs="Times New Roman"/>
          <w:sz w:val="24"/>
          <w:szCs w:val="24"/>
          <w:lang w:eastAsia="hu-HU"/>
        </w:rPr>
        <w:t>ában</w:t>
      </w:r>
      <w:proofErr w:type="spellEnd"/>
      <w:r w:rsidRPr="00391BA4">
        <w:rPr>
          <w:rFonts w:ascii="Times New Roman" w:eastAsia="Times New Roman" w:hAnsi="Times New Roman" w:cs="Times New Roman"/>
          <w:sz w:val="24"/>
          <w:szCs w:val="24"/>
          <w:lang w:eastAsia="hu-HU"/>
        </w:rPr>
        <w:t xml:space="preserve"> foglaltakat megszegi és a felügyelete alatt álló kutyát</w:t>
      </w:r>
    </w:p>
    <w:p w14:paraId="2152D8BD" w14:textId="77777777" w:rsidR="00391BA4" w:rsidRPr="00391BA4" w:rsidRDefault="00391BA4" w:rsidP="002C7EC3">
      <w:pPr>
        <w:numPr>
          <w:ilvl w:val="0"/>
          <w:numId w:val="3"/>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a település belterületén felügyelet nélkül bocsátja közterületre, vagy </w:t>
      </w:r>
      <w:r w:rsidRPr="00391BA4">
        <w:rPr>
          <w:rFonts w:ascii="Times New Roman" w:eastAsia="Times New Roman" w:hAnsi="Times New Roman" w:cs="Times New Roman"/>
          <w:b/>
          <w:bCs/>
          <w:sz w:val="24"/>
          <w:szCs w:val="24"/>
          <w:lang w:eastAsia="hu-HU"/>
        </w:rPr>
        <w:t>kóborolni</w:t>
      </w:r>
      <w:r w:rsidRPr="00391BA4">
        <w:rPr>
          <w:rFonts w:ascii="Times New Roman" w:eastAsia="Times New Roman" w:hAnsi="Times New Roman" w:cs="Times New Roman"/>
          <w:sz w:val="24"/>
          <w:szCs w:val="24"/>
          <w:lang w:eastAsia="hu-HU"/>
        </w:rPr>
        <w:t xml:space="preserve"> hagyja,</w:t>
      </w:r>
    </w:p>
    <w:p w14:paraId="02519571" w14:textId="77777777" w:rsidR="00391BA4" w:rsidRPr="00391BA4" w:rsidRDefault="00391BA4" w:rsidP="002C7EC3">
      <w:pPr>
        <w:numPr>
          <w:ilvl w:val="0"/>
          <w:numId w:val="3"/>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természeti és védett természeti területen, vagy vadászterületen – a vadászkutya és a </w:t>
      </w:r>
      <w:proofErr w:type="spellStart"/>
      <w:r w:rsidRPr="00391BA4">
        <w:rPr>
          <w:rFonts w:ascii="Times New Roman" w:eastAsia="Times New Roman" w:hAnsi="Times New Roman" w:cs="Times New Roman"/>
          <w:sz w:val="24"/>
          <w:szCs w:val="24"/>
          <w:lang w:eastAsia="hu-HU"/>
        </w:rPr>
        <w:t>triflakereső</w:t>
      </w:r>
      <w:proofErr w:type="spellEnd"/>
      <w:r w:rsidRPr="00391BA4">
        <w:rPr>
          <w:rFonts w:ascii="Times New Roman" w:eastAsia="Times New Roman" w:hAnsi="Times New Roman" w:cs="Times New Roman"/>
          <w:sz w:val="24"/>
          <w:szCs w:val="24"/>
          <w:lang w:eastAsia="hu-HU"/>
        </w:rPr>
        <w:t xml:space="preserve"> kutya kivételével – </w:t>
      </w:r>
      <w:r w:rsidRPr="00391BA4">
        <w:rPr>
          <w:rFonts w:ascii="Times New Roman" w:eastAsia="Times New Roman" w:hAnsi="Times New Roman" w:cs="Times New Roman"/>
          <w:b/>
          <w:bCs/>
          <w:sz w:val="24"/>
          <w:szCs w:val="24"/>
          <w:lang w:eastAsia="hu-HU"/>
        </w:rPr>
        <w:t>póráz nélkül</w:t>
      </w:r>
      <w:r w:rsidRPr="00391BA4">
        <w:rPr>
          <w:rFonts w:ascii="Times New Roman" w:eastAsia="Times New Roman" w:hAnsi="Times New Roman" w:cs="Times New Roman"/>
          <w:sz w:val="24"/>
          <w:szCs w:val="24"/>
          <w:lang w:eastAsia="hu-HU"/>
        </w:rPr>
        <w:t xml:space="preserve"> elengedi vagy kóborolni hagyja,</w:t>
      </w:r>
    </w:p>
    <w:p w14:paraId="0EDECE2B" w14:textId="77777777" w:rsidR="00391BA4" w:rsidRPr="00391BA4" w:rsidRDefault="00391BA4" w:rsidP="002C7EC3">
      <w:pPr>
        <w:numPr>
          <w:ilvl w:val="0"/>
          <w:numId w:val="3"/>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lastRenderedPageBreak/>
        <w:t>szájkosár és póráz nélkül közforgalmú</w:t>
      </w:r>
      <w:r w:rsidRPr="00391BA4">
        <w:rPr>
          <w:rFonts w:ascii="Times New Roman" w:eastAsia="Times New Roman" w:hAnsi="Times New Roman" w:cs="Times New Roman"/>
          <w:sz w:val="24"/>
          <w:szCs w:val="24"/>
          <w:lang w:eastAsia="hu-HU"/>
        </w:rPr>
        <w:t xml:space="preserve"> </w:t>
      </w:r>
      <w:r w:rsidRPr="00391BA4">
        <w:rPr>
          <w:rFonts w:ascii="Times New Roman" w:eastAsia="Times New Roman" w:hAnsi="Times New Roman" w:cs="Times New Roman"/>
          <w:b/>
          <w:bCs/>
          <w:sz w:val="24"/>
          <w:szCs w:val="24"/>
          <w:lang w:eastAsia="hu-HU"/>
        </w:rPr>
        <w:t>közlekedési eszközön</w:t>
      </w:r>
      <w:r w:rsidRPr="00391BA4">
        <w:rPr>
          <w:rFonts w:ascii="Times New Roman" w:eastAsia="Times New Roman" w:hAnsi="Times New Roman" w:cs="Times New Roman"/>
          <w:sz w:val="24"/>
          <w:szCs w:val="24"/>
          <w:lang w:eastAsia="hu-HU"/>
        </w:rPr>
        <w:t xml:space="preserve"> – segítő kutya kivételével – szállítja,</w:t>
      </w:r>
    </w:p>
    <w:p w14:paraId="1498115B" w14:textId="77777777" w:rsidR="00391BA4" w:rsidRPr="00391BA4" w:rsidRDefault="00391BA4" w:rsidP="002C7EC3">
      <w:pPr>
        <w:numPr>
          <w:ilvl w:val="0"/>
          <w:numId w:val="3"/>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vendéglátó üzlet kivételével élelmiszer-elárusító </w:t>
      </w:r>
      <w:r w:rsidRPr="00391BA4">
        <w:rPr>
          <w:rFonts w:ascii="Times New Roman" w:eastAsia="Times New Roman" w:hAnsi="Times New Roman" w:cs="Times New Roman"/>
          <w:b/>
          <w:bCs/>
          <w:sz w:val="24"/>
          <w:szCs w:val="24"/>
          <w:lang w:eastAsia="hu-HU"/>
        </w:rPr>
        <w:t>üzletbe</w:t>
      </w:r>
      <w:r w:rsidRPr="00391BA4">
        <w:rPr>
          <w:rFonts w:ascii="Times New Roman" w:eastAsia="Times New Roman" w:hAnsi="Times New Roman" w:cs="Times New Roman"/>
          <w:sz w:val="24"/>
          <w:szCs w:val="24"/>
          <w:lang w:eastAsia="hu-HU"/>
        </w:rPr>
        <w:t xml:space="preserve">, közfürdő területére vagy </w:t>
      </w:r>
      <w:r w:rsidRPr="00391BA4">
        <w:rPr>
          <w:rFonts w:ascii="Times New Roman" w:eastAsia="Times New Roman" w:hAnsi="Times New Roman" w:cs="Times New Roman"/>
          <w:b/>
          <w:bCs/>
          <w:sz w:val="24"/>
          <w:szCs w:val="24"/>
          <w:lang w:eastAsia="hu-HU"/>
        </w:rPr>
        <w:t>játszótérre</w:t>
      </w:r>
      <w:r w:rsidRPr="00391BA4">
        <w:rPr>
          <w:rFonts w:ascii="Times New Roman" w:eastAsia="Times New Roman" w:hAnsi="Times New Roman" w:cs="Times New Roman"/>
          <w:sz w:val="24"/>
          <w:szCs w:val="24"/>
          <w:lang w:eastAsia="hu-HU"/>
        </w:rPr>
        <w:t xml:space="preserve"> – segítő kutya kivételével – beengedi, illetve </w:t>
      </w:r>
      <w:r w:rsidRPr="00391BA4">
        <w:rPr>
          <w:rFonts w:ascii="Times New Roman" w:eastAsia="Times New Roman" w:hAnsi="Times New Roman" w:cs="Times New Roman"/>
          <w:b/>
          <w:bCs/>
          <w:sz w:val="24"/>
          <w:szCs w:val="24"/>
          <w:lang w:eastAsia="hu-HU"/>
        </w:rPr>
        <w:t>beviszi</w:t>
      </w:r>
      <w:r w:rsidRPr="00391BA4">
        <w:rPr>
          <w:rFonts w:ascii="Times New Roman" w:eastAsia="Times New Roman" w:hAnsi="Times New Roman" w:cs="Times New Roman"/>
          <w:sz w:val="24"/>
          <w:szCs w:val="24"/>
          <w:lang w:eastAsia="hu-HU"/>
        </w:rPr>
        <w:t>,</w:t>
      </w:r>
    </w:p>
    <w:p w14:paraId="28DE9059" w14:textId="77777777" w:rsidR="00391BA4" w:rsidRPr="00391BA4" w:rsidRDefault="00391BA4" w:rsidP="002C7EC3">
      <w:pPr>
        <w:numPr>
          <w:ilvl w:val="0"/>
          <w:numId w:val="3"/>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ha veszélyes eb, nem zárt helyen tartja, vagy nem helyez el a ház (lakás) bejáratán a veszélyes ebre utaló megfelelő figyelmeztető táblát.</w:t>
      </w:r>
    </w:p>
    <w:p w14:paraId="7D547A53" w14:textId="77777777" w:rsidR="00391BA4" w:rsidRPr="00391BA4" w:rsidRDefault="00391BA4" w:rsidP="002C7EC3">
      <w:pPr>
        <w:numPr>
          <w:ilvl w:val="0"/>
          <w:numId w:val="4"/>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 xml:space="preserve">A közösségi együttélés alapvető szabályait sértő magatartást valósít meg és </w:t>
      </w:r>
      <w:r w:rsidRPr="00391BA4">
        <w:rPr>
          <w:rFonts w:ascii="Times New Roman" w:eastAsia="Times New Roman" w:hAnsi="Times New Roman" w:cs="Times New Roman"/>
          <w:b/>
          <w:bCs/>
          <w:sz w:val="24"/>
          <w:szCs w:val="24"/>
          <w:lang w:eastAsia="hu-HU"/>
        </w:rPr>
        <w:t xml:space="preserve">helyszíni bírsággal büntethető az aki, </w:t>
      </w:r>
      <w:r w:rsidRPr="00391BA4">
        <w:rPr>
          <w:rFonts w:ascii="Times New Roman" w:eastAsia="Times New Roman" w:hAnsi="Times New Roman" w:cs="Times New Roman"/>
          <w:sz w:val="24"/>
          <w:szCs w:val="24"/>
          <w:lang w:eastAsia="hu-HU"/>
        </w:rPr>
        <w:t xml:space="preserve">közforgalmú </w:t>
      </w:r>
      <w:r w:rsidRPr="00391BA4">
        <w:rPr>
          <w:rFonts w:ascii="Times New Roman" w:eastAsia="Times New Roman" w:hAnsi="Times New Roman" w:cs="Times New Roman"/>
          <w:b/>
          <w:bCs/>
          <w:sz w:val="24"/>
          <w:szCs w:val="24"/>
          <w:lang w:eastAsia="hu-HU"/>
        </w:rPr>
        <w:t>intézménybe vagy temetőbe</w:t>
      </w:r>
      <w:r w:rsidRPr="00391BA4">
        <w:rPr>
          <w:rFonts w:ascii="Times New Roman" w:eastAsia="Times New Roman" w:hAnsi="Times New Roman" w:cs="Times New Roman"/>
          <w:sz w:val="24"/>
          <w:szCs w:val="24"/>
          <w:lang w:eastAsia="hu-HU"/>
        </w:rPr>
        <w:t xml:space="preserve"> kedvtelésből tartott </w:t>
      </w:r>
      <w:r w:rsidRPr="00391BA4">
        <w:rPr>
          <w:rFonts w:ascii="Times New Roman" w:eastAsia="Times New Roman" w:hAnsi="Times New Roman" w:cs="Times New Roman"/>
          <w:b/>
          <w:bCs/>
          <w:sz w:val="24"/>
          <w:szCs w:val="24"/>
          <w:lang w:eastAsia="hu-HU"/>
        </w:rPr>
        <w:t xml:space="preserve">állatot </w:t>
      </w:r>
      <w:r w:rsidRPr="00391BA4">
        <w:rPr>
          <w:rFonts w:ascii="Times New Roman" w:eastAsia="Times New Roman" w:hAnsi="Times New Roman" w:cs="Times New Roman"/>
          <w:sz w:val="24"/>
          <w:szCs w:val="24"/>
          <w:lang w:eastAsia="hu-HU"/>
        </w:rPr>
        <w:t xml:space="preserve">beenged vagy </w:t>
      </w:r>
      <w:r w:rsidRPr="00391BA4">
        <w:rPr>
          <w:rFonts w:ascii="Times New Roman" w:eastAsia="Times New Roman" w:hAnsi="Times New Roman" w:cs="Times New Roman"/>
          <w:b/>
          <w:bCs/>
          <w:sz w:val="24"/>
          <w:szCs w:val="24"/>
          <w:lang w:eastAsia="hu-HU"/>
        </w:rPr>
        <w:t>bevisz</w:t>
      </w:r>
      <w:r w:rsidRPr="00391BA4">
        <w:rPr>
          <w:rFonts w:ascii="Times New Roman" w:eastAsia="Times New Roman" w:hAnsi="Times New Roman" w:cs="Times New Roman"/>
          <w:sz w:val="24"/>
          <w:szCs w:val="24"/>
          <w:lang w:eastAsia="hu-HU"/>
        </w:rPr>
        <w:t xml:space="preserve"> (ide nem értve, ha erre az intézményben szervezett ismeretterjesztő program, kulturális vagy más, közösségi, szabadidős célú rendezvény alkalmából kerül sor, továbbá ide nem értve a segítő kutyát, a közfeladatot ellátó őrző-védő kutyát, valamint a mentőkutyát,), továbbá aki állatot </w:t>
      </w:r>
      <w:r w:rsidRPr="00391BA4">
        <w:rPr>
          <w:rFonts w:ascii="Times New Roman" w:eastAsia="Times New Roman" w:hAnsi="Times New Roman" w:cs="Times New Roman"/>
          <w:b/>
          <w:bCs/>
          <w:sz w:val="24"/>
          <w:szCs w:val="24"/>
          <w:lang w:eastAsia="hu-HU"/>
        </w:rPr>
        <w:t>közterületen</w:t>
      </w:r>
      <w:r w:rsidRPr="00391BA4">
        <w:rPr>
          <w:rFonts w:ascii="Times New Roman" w:eastAsia="Times New Roman" w:hAnsi="Times New Roman" w:cs="Times New Roman"/>
          <w:sz w:val="24"/>
          <w:szCs w:val="24"/>
          <w:lang w:eastAsia="hu-HU"/>
        </w:rPr>
        <w:t xml:space="preserve"> lévő közkifolyóban, vízmedencében, vízfolyásban, dísz-, köz-, illetve szökőkútban </w:t>
      </w:r>
      <w:r w:rsidRPr="00391BA4">
        <w:rPr>
          <w:rFonts w:ascii="Times New Roman" w:eastAsia="Times New Roman" w:hAnsi="Times New Roman" w:cs="Times New Roman"/>
          <w:b/>
          <w:bCs/>
          <w:sz w:val="24"/>
          <w:szCs w:val="24"/>
          <w:lang w:eastAsia="hu-HU"/>
        </w:rPr>
        <w:t>fürdet</w:t>
      </w:r>
      <w:r w:rsidRPr="00391BA4">
        <w:rPr>
          <w:rFonts w:ascii="Times New Roman" w:eastAsia="Times New Roman" w:hAnsi="Times New Roman" w:cs="Times New Roman"/>
          <w:sz w:val="24"/>
          <w:szCs w:val="24"/>
          <w:lang w:eastAsia="hu-HU"/>
        </w:rPr>
        <w:t>.</w:t>
      </w:r>
    </w:p>
    <w:p w14:paraId="2CE5B3BF" w14:textId="77777777" w:rsidR="00391BA4" w:rsidRPr="00391BA4" w:rsidRDefault="00391BA4" w:rsidP="002C7EC3">
      <w:pPr>
        <w:numPr>
          <w:ilvl w:val="0"/>
          <w:numId w:val="4"/>
        </w:numPr>
        <w:spacing w:before="120" w:after="120" w:line="240" w:lineRule="auto"/>
        <w:ind w:left="714" w:hanging="357"/>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sz w:val="24"/>
          <w:szCs w:val="24"/>
          <w:lang w:eastAsia="hu-HU"/>
        </w:rPr>
        <w:t>Az állatok védelméről és kíméletéről szóló szabályokat mindenkinek be kell tartani!</w:t>
      </w:r>
    </w:p>
    <w:p w14:paraId="032D67F4" w14:textId="3DE8157D" w:rsidR="00391BA4" w:rsidRPr="00391BA4" w:rsidRDefault="00391BA4" w:rsidP="002C7EC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2020.11.01. napjától KÖTELEZŐ</w:t>
      </w:r>
    </w:p>
    <w:p w14:paraId="7FF9ACA4" w14:textId="77777777" w:rsidR="00391BA4" w:rsidRPr="002C7EC3" w:rsidRDefault="00391BA4" w:rsidP="002C7EC3">
      <w:pPr>
        <w:spacing w:before="100" w:beforeAutospacing="1" w:after="100" w:afterAutospacing="1" w:line="240" w:lineRule="auto"/>
        <w:jc w:val="both"/>
        <w:rPr>
          <w:rFonts w:ascii="Times New Roman" w:eastAsia="Times New Roman" w:hAnsi="Times New Roman" w:cs="Times New Roman"/>
          <w:color w:val="FF0000"/>
          <w:sz w:val="24"/>
          <w:szCs w:val="24"/>
          <w:lang w:eastAsia="hu-HU"/>
        </w:rPr>
      </w:pPr>
      <w:r w:rsidRPr="002C7EC3">
        <w:rPr>
          <w:rFonts w:ascii="Times New Roman" w:eastAsia="Times New Roman" w:hAnsi="Times New Roman" w:cs="Times New Roman"/>
          <w:b/>
          <w:bCs/>
          <w:color w:val="FF0000"/>
          <w:sz w:val="24"/>
          <w:szCs w:val="24"/>
          <w:lang w:eastAsia="hu-HU"/>
        </w:rPr>
        <w:t xml:space="preserve">!! Új </w:t>
      </w:r>
      <w:proofErr w:type="gramStart"/>
      <w:r w:rsidRPr="002C7EC3">
        <w:rPr>
          <w:rFonts w:ascii="Times New Roman" w:eastAsia="Times New Roman" w:hAnsi="Times New Roman" w:cs="Times New Roman"/>
          <w:b/>
          <w:bCs/>
          <w:color w:val="FF0000"/>
          <w:sz w:val="24"/>
          <w:szCs w:val="24"/>
          <w:lang w:eastAsia="hu-HU"/>
        </w:rPr>
        <w:t>SZABÁLY !!</w:t>
      </w:r>
      <w:proofErr w:type="gramEnd"/>
    </w:p>
    <w:p w14:paraId="286107D8" w14:textId="77777777" w:rsidR="00391BA4" w:rsidRPr="00391BA4" w:rsidRDefault="00391BA4" w:rsidP="002C7EC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 „A közösségi együttélés alapvető szabályait sértő magatartást valósít meg az aki, az általa tartott vagy felügyelete alatt lévő állat közterületen való sétáltatása közben az eb által okozott szennyeződés eltakarítására alkalmas eszközt nem tart magánál;”</w:t>
      </w:r>
    </w:p>
    <w:p w14:paraId="3B3338CB" w14:textId="7683EB55" w:rsidR="006979E6" w:rsidRPr="002C7EC3" w:rsidRDefault="00391BA4" w:rsidP="002C7EC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91BA4">
        <w:rPr>
          <w:rFonts w:ascii="Times New Roman" w:eastAsia="Times New Roman" w:hAnsi="Times New Roman" w:cs="Times New Roman"/>
          <w:b/>
          <w:bCs/>
          <w:sz w:val="24"/>
          <w:szCs w:val="24"/>
          <w:lang w:eastAsia="hu-HU"/>
        </w:rPr>
        <w:t>A szabályozás betartását a közterület-felügyelő ellenőrizheti. A szabályok megsértése esetén a jogsértővel szemben 50 000 forintig terjedő helyszíni bírság kiszabásának van helye.</w:t>
      </w:r>
    </w:p>
    <w:sectPr w:rsidR="006979E6" w:rsidRPr="002C7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7CEB"/>
    <w:multiLevelType w:val="multilevel"/>
    <w:tmpl w:val="2F6A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B204C"/>
    <w:multiLevelType w:val="multilevel"/>
    <w:tmpl w:val="978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92C23"/>
    <w:multiLevelType w:val="multilevel"/>
    <w:tmpl w:val="0D6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94EFD"/>
    <w:multiLevelType w:val="multilevel"/>
    <w:tmpl w:val="30906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BA4"/>
    <w:rsid w:val="002C7EC3"/>
    <w:rsid w:val="00391BA4"/>
    <w:rsid w:val="006979E6"/>
    <w:rsid w:val="00EC38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AA1D"/>
  <w15:chartTrackingRefBased/>
  <w15:docId w15:val="{4F7FC238-B7B5-4A58-A5C3-EC850AC5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91BA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91BA4"/>
    <w:rPr>
      <w:b/>
      <w:bCs/>
    </w:rPr>
  </w:style>
  <w:style w:type="character" w:styleId="Kiemels">
    <w:name w:val="Emphasis"/>
    <w:basedOn w:val="Bekezdsalapbettpusa"/>
    <w:uiPriority w:val="20"/>
    <w:qFormat/>
    <w:rsid w:val="00391B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2364">
      <w:bodyDiv w:val="1"/>
      <w:marLeft w:val="0"/>
      <w:marRight w:val="0"/>
      <w:marTop w:val="0"/>
      <w:marBottom w:val="0"/>
      <w:divBdr>
        <w:top w:val="none" w:sz="0" w:space="0" w:color="auto"/>
        <w:left w:val="none" w:sz="0" w:space="0" w:color="auto"/>
        <w:bottom w:val="none" w:sz="0" w:space="0" w:color="auto"/>
        <w:right w:val="none" w:sz="0" w:space="0" w:color="auto"/>
      </w:divBdr>
      <w:divsChild>
        <w:div w:id="10558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3977</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KonyvtarLaptop7</dc:creator>
  <cp:keywords/>
  <dc:description/>
  <cp:lastModifiedBy>Buda Csaba</cp:lastModifiedBy>
  <cp:revision>3</cp:revision>
  <dcterms:created xsi:type="dcterms:W3CDTF">2021-04-02T15:11:00Z</dcterms:created>
  <dcterms:modified xsi:type="dcterms:W3CDTF">2021-04-20T08:25:00Z</dcterms:modified>
</cp:coreProperties>
</file>