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EA" w:rsidRPr="004F3FDD" w:rsidRDefault="00317E99" w:rsidP="00FB37EA">
      <w:pPr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</w:pPr>
      <w:r w:rsidRPr="004F3FDD"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  <w:t>Zenés</w:t>
      </w:r>
      <w:r w:rsidR="00FB37EA" w:rsidRPr="004F3FDD"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  <w:t>, táncos rendezvény</w:t>
      </w:r>
    </w:p>
    <w:p w:rsidR="0038415C" w:rsidRPr="0027264E" w:rsidRDefault="0038415C" w:rsidP="00FB37EA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 w:cs="Times New Roman"/>
          <w:sz w:val="24"/>
          <w:szCs w:val="24"/>
          <w:lang w:eastAsia="hu-HU"/>
        </w:rPr>
      </w:pPr>
    </w:p>
    <w:p w:rsidR="00FB37EA" w:rsidRPr="004F3FDD" w:rsidRDefault="00FB37EA" w:rsidP="00384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Zenés, táncos rendezvény csak rendezvénytartási engedély birtokában tartható.</w:t>
      </w:r>
    </w:p>
    <w:p w:rsidR="00FB37EA" w:rsidRPr="004F3FDD" w:rsidRDefault="00FB37EA" w:rsidP="00384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Zenés, táncos rendezvénynek tekintendő minden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:rsidR="00FB37EA" w:rsidRPr="004F3FDD" w:rsidRDefault="00FB37EA" w:rsidP="00384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 vonatkozó rendelet hatálya azokra az alkalmi vagy rendszeres zenés, táncos rendezvényekre terjed ki, amelyeket</w:t>
      </w:r>
    </w:p>
    <w:p w:rsidR="00FB37EA" w:rsidRPr="004F3FDD" w:rsidRDefault="00FB37EA" w:rsidP="0038415C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tömegtartózkodásra szolgáló építményben, helyiségben tartanak, és a terület a 300 fő befogadóképességet meghaladja, vagy</w:t>
      </w:r>
    </w:p>
    <w:p w:rsidR="00FB37EA" w:rsidRPr="004F3FDD" w:rsidRDefault="00FB37EA" w:rsidP="0038415C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 szabadban tartanak és a résztvevők létszáma az 1000 főt meghaladja (szabadtéri rendezvény).</w:t>
      </w:r>
    </w:p>
    <w:p w:rsidR="00FB37EA" w:rsidRPr="004F3FDD" w:rsidRDefault="00FB37EA" w:rsidP="0038415C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 vonatkozó rendeletet </w:t>
      </w:r>
      <w:r w:rsidRPr="004F3FDD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nem kell alkalmazni</w:t>
      </w:r>
      <w:r w:rsidRPr="004F3FDD">
        <w:rPr>
          <w:rFonts w:ascii="Times New Roman" w:eastAsia="Times New Roman" w:hAnsi="Times New Roman" w:cs="Times New Roman"/>
          <w:lang w:eastAsia="hu-HU"/>
        </w:rPr>
        <w:t>: politikai, választási rendezvényekre, gyűlésre, vallási közösségek vallásos szertartásaira, rendezvényeire, családi eseményekkel kapcsolatosan, és közoktatási intézményekben az intézmény által szervezett rendezvényekre.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KI JOGOSULT AZ ELJÁRÁSRA: </w:t>
      </w:r>
    </w:p>
    <w:p w:rsidR="00FB37EA" w:rsidRPr="004F3FDD" w:rsidRDefault="0038415C" w:rsidP="00FB37E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Martonvásár Város közigazgatási területén</w:t>
      </w:r>
      <w:r w:rsidR="00FB37EA" w:rsidRPr="004F3FDD">
        <w:rPr>
          <w:rFonts w:ascii="Times New Roman" w:eastAsia="Times New Roman" w:hAnsi="Times New Roman" w:cs="Times New Roman"/>
          <w:lang w:eastAsia="hu-HU"/>
        </w:rPr>
        <w:t xml:space="preserve"> megrendezésre kerülő zenés, táncos rendezvénynek helyt adó építmény üzemeltetője, szabadtéri rendezvény esetében a rendezvény szervezője nyújtja be.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KÉRELEM BENYÚJTÁSA (HELYE, IDEJE, MÓDJA): </w:t>
      </w:r>
    </w:p>
    <w:p w:rsidR="0038415C" w:rsidRPr="004F3FDD" w:rsidRDefault="0038415C" w:rsidP="003841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Postai úton – postacím: Martonvásár Jegyzője, 2462 Martonvásár, Budai út 13.</w:t>
      </w:r>
    </w:p>
    <w:p w:rsidR="0038415C" w:rsidRPr="004F3FDD" w:rsidRDefault="0038415C" w:rsidP="0038415C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Személyesen: Martonvásári Polgármesteri Hivatal, 2462 Martonvásár, Budai út 13</w:t>
      </w:r>
      <w:proofErr w:type="gramStart"/>
      <w:r w:rsidRPr="004F3FDD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4F3FDD">
        <w:rPr>
          <w:rFonts w:ascii="Times New Roman" w:eastAsia="Times New Roman" w:hAnsi="Times New Roman" w:cs="Times New Roman"/>
          <w:lang w:eastAsia="hu-HU"/>
        </w:rPr>
        <w:t xml:space="preserve"> ügyfélfogadási időben (Hétfő: 13-16, Szerda: 08-12, 13-17, Péntek: 08-12)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KÉRELEMHEZ CSATOLANDÓ DOKUMENTUMOK: </w:t>
      </w:r>
    </w:p>
    <w:p w:rsidR="00FB37EA" w:rsidRPr="004F3FDD" w:rsidRDefault="00FB37EA" w:rsidP="00FB37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Cégkivonat / egyéni vállalkozói igazolvány, aláírási címpéldány, meghatalmazás (ha szükséges)</w:t>
      </w:r>
    </w:p>
    <w:p w:rsidR="00FB37EA" w:rsidRPr="004F3FDD" w:rsidRDefault="00FB37EA" w:rsidP="00FB37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Biztonsági terv</w:t>
      </w:r>
    </w:p>
    <w:p w:rsidR="00FB37EA" w:rsidRPr="004F3FDD" w:rsidRDefault="00FB37EA" w:rsidP="00FB37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Bérleti szerződés (ha nem a tulajdonos a kérelmező)</w:t>
      </w:r>
    </w:p>
    <w:p w:rsidR="00FB37EA" w:rsidRPr="004F3FDD" w:rsidRDefault="00FB37EA" w:rsidP="00FB37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 rendezvényhez kapcsolódó szolgáltatások megnevezése</w:t>
      </w:r>
    </w:p>
    <w:p w:rsidR="00FB37EA" w:rsidRPr="004F3FDD" w:rsidRDefault="00FB37EA" w:rsidP="00FB37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Haszonélvező, vagy tulajdonostársak hozzájárulása (haszonélvező, illetve közös tulajdon esetén)</w:t>
      </w:r>
    </w:p>
    <w:p w:rsidR="00FB37EA" w:rsidRPr="004F3FDD" w:rsidRDefault="00FB37EA" w:rsidP="00FB37EA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Tűzvédelmi szabályzat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ELJÁRÁSI ILLETÉKEK, FIZETÉSI KÖTELEZETTSÉGEK: </w:t>
      </w:r>
    </w:p>
    <w:p w:rsidR="00FB37EA" w:rsidRPr="004F3FDD" w:rsidRDefault="00FB37EA" w:rsidP="00FB37E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Illetékmentes.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ÜGYINTÉZÉSI HATÁRIDŐ: </w:t>
      </w:r>
    </w:p>
    <w:p w:rsidR="00FB37EA" w:rsidRPr="004F3FDD" w:rsidRDefault="00FB37EA" w:rsidP="00FB37E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20 nap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JOGORVOSLATI LEHETŐSÉG: </w:t>
      </w:r>
    </w:p>
    <w:p w:rsidR="00FB37EA" w:rsidRPr="004F3FDD" w:rsidRDefault="00FB37EA" w:rsidP="00FB37E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elsőfokú határozat, illetve a jogszabályban meghatározott végzés ellen a döntés közlésétől számított 15 napon belül </w:t>
      </w:r>
      <w:r w:rsidRPr="004F3FDD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fellebbezést</w:t>
      </w:r>
      <w:r w:rsidRPr="004F3FDD">
        <w:rPr>
          <w:rFonts w:ascii="Times New Roman" w:eastAsia="Times New Roman" w:hAnsi="Times New Roman" w:cs="Times New Roman"/>
          <w:lang w:eastAsia="hu-HU"/>
        </w:rPr>
        <w:t> lehet előterjeszteni a döntést meghozó hatóságnál Budapest Főváros Kormányhivatalához címezve.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VONATKOZÓ JOGSZABÁLYOK: </w:t>
      </w:r>
    </w:p>
    <w:p w:rsidR="00FB37EA" w:rsidRPr="004F3FDD" w:rsidRDefault="00FB37EA" w:rsidP="00FB37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 zenés, táncos rendezvények működésének biztonságosabbá tételéről szóló 23/2011. (III. 8.) Korm. rendelet</w:t>
      </w:r>
    </w:p>
    <w:p w:rsidR="00FB37EA" w:rsidRPr="004F3FDD" w:rsidRDefault="00FB37EA" w:rsidP="00FB37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általános közigazgatási rendtartásról szóló 2016. évi CL. törvény.</w:t>
      </w:r>
    </w:p>
    <w:p w:rsidR="00FB37EA" w:rsidRPr="004F3FDD" w:rsidRDefault="00FB37EA" w:rsidP="00FB37EA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egyes közérdeken alapuló kényszerítő indok alapján eljáró szakhatóságok kijelöléséről szóló 531/2017. (XII. 29.) Korm. rendelet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LETÖLTHETŐ NYOMTATVÁNYOK</w:t>
      </w:r>
    </w:p>
    <w:p w:rsidR="00317E99" w:rsidRPr="004F3FDD" w:rsidRDefault="00F746C4" w:rsidP="00317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4F3FD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- </w:t>
      </w:r>
      <w:r w:rsidR="00FB37EA" w:rsidRPr="004F3FD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Zenés táncos rendezvények, szabadtéri rendezvények engedélyezése</w:t>
      </w:r>
    </w:p>
    <w:p w:rsidR="00FB37EA" w:rsidRPr="004F3FDD" w:rsidRDefault="00F746C4" w:rsidP="00317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4F3FD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- </w:t>
      </w:r>
      <w:r w:rsidR="00317E99" w:rsidRPr="004F3FD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Zenés, táncos rendezvény tartására irányuló tevékenység megszüntetése</w:t>
      </w:r>
    </w:p>
    <w:p w:rsidR="004F3FDD" w:rsidRDefault="004F3FD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:rsidR="00317E99" w:rsidRPr="004F3FDD" w:rsidRDefault="00317E99" w:rsidP="00317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ÜGYFÉL JOGAI, KÖTELEZETTSÉGEI: </w:t>
      </w:r>
    </w:p>
    <w:p w:rsidR="00FB37EA" w:rsidRPr="004F3FDD" w:rsidRDefault="00FB37EA" w:rsidP="00FB3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Az ügyfél joga, hogy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kérelmet nyújtson be,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kérelmével a tárgyában hozott döntés véglegessé válásáig rendelkezzen, a kérelmet visszavonja,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ügyében személyesen eljárjon, vagy - ha törvény nem írja elő az ügyfél személyes eljárását - helyette törvényes képviselője, vagy az általa, illetve törvényes képviselője által meghatalmazott személy, továbbá az ügyfél és képviselője együtt járjon el,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eljárás bármely szakaszában és annak befejezését követően is betekinthet az eljárás során keletkezett iratba, azokról a jogosult másolatot, kivonatot készíthet vagy – kormányrendeletben meghatározott költségtérítés ellenében – másolatot kérhet,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eljárás során bármikor nyilatkozatot, észrevételt tegyen, jegyzőkönyv felvételét kérje,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bizonyítási eljárást indítványozzon,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igazolási kérelmet terjesszen elő,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jogorvoslattal éljen,</w:t>
      </w:r>
    </w:p>
    <w:p w:rsidR="00FB37EA" w:rsidRPr="004F3FDD" w:rsidRDefault="00FB37EA" w:rsidP="00FB37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eljárás során jogairól és kötelezettségeiről tájékoztatást kapjon.</w:t>
      </w:r>
    </w:p>
    <w:p w:rsidR="00FB37EA" w:rsidRPr="004F3FDD" w:rsidRDefault="00FB37EA" w:rsidP="00FB3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Az ügyfél kötelessége, hogy</w:t>
      </w:r>
    </w:p>
    <w:p w:rsidR="00FB37EA" w:rsidRPr="004F3FDD" w:rsidRDefault="00FB37EA" w:rsidP="00FB37E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idézésnek eleget tegyen,</w:t>
      </w:r>
    </w:p>
    <w:p w:rsidR="00FB37EA" w:rsidRPr="004F3FDD" w:rsidRDefault="00FB37EA" w:rsidP="00FB37E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 hiánypótlási felhívásnak eleget tegyen,</w:t>
      </w:r>
    </w:p>
    <w:p w:rsidR="00FB37EA" w:rsidRPr="004F3FDD" w:rsidRDefault="00FB37EA" w:rsidP="00FB37E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eljárás során jóhiszeműen járjon el,</w:t>
      </w:r>
    </w:p>
    <w:p w:rsidR="00FB37EA" w:rsidRPr="004F3FDD" w:rsidRDefault="00FB37EA" w:rsidP="00FB37EA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az eljárás során együttműködjön a hatósággal, a többi résztvevővel.</w:t>
      </w:r>
    </w:p>
    <w:p w:rsidR="00FB37EA" w:rsidRPr="004F3FDD" w:rsidRDefault="00FB37EA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SZERVEZETI EGYSÉG: </w:t>
      </w:r>
    </w:p>
    <w:p w:rsidR="00FB37EA" w:rsidRPr="004F3FDD" w:rsidRDefault="00FB37EA" w:rsidP="00FB37E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Hatósági Igazgatáság - Igazgatási Osztály</w:t>
      </w:r>
    </w:p>
    <w:p w:rsidR="00FB37EA" w:rsidRPr="004F3FDD" w:rsidRDefault="0038415C" w:rsidP="00FB37EA">
      <w:pPr>
        <w:shd w:val="clear" w:color="auto" w:fill="EEEEEE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F3FDD">
        <w:rPr>
          <w:rFonts w:ascii="Times New Roman" w:eastAsia="Times New Roman" w:hAnsi="Times New Roman" w:cs="Times New Roman"/>
          <w:b/>
          <w:caps/>
          <w:lang w:eastAsia="hu-HU"/>
        </w:rPr>
        <w:t>kategória</w:t>
      </w:r>
      <w:r w:rsidR="00FB37EA" w:rsidRPr="004F3FDD">
        <w:rPr>
          <w:rFonts w:ascii="Times New Roman" w:eastAsia="Times New Roman" w:hAnsi="Times New Roman" w:cs="Times New Roman"/>
          <w:b/>
          <w:caps/>
          <w:lang w:eastAsia="hu-HU"/>
        </w:rPr>
        <w:t>: </w:t>
      </w:r>
    </w:p>
    <w:p w:rsidR="00FB37EA" w:rsidRPr="004F3FDD" w:rsidRDefault="00FB37EA" w:rsidP="00FB37EA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F3FDD">
        <w:rPr>
          <w:rFonts w:ascii="Times New Roman" w:eastAsia="Times New Roman" w:hAnsi="Times New Roman" w:cs="Times New Roman"/>
          <w:lang w:eastAsia="hu-HU"/>
        </w:rPr>
        <w:t>Ipar- és Kereskedelem - Kereskedelmi tevékenység bejelentése és működési engedély kiadása</w:t>
      </w:r>
    </w:p>
    <w:p w:rsidR="00BA314B" w:rsidRPr="004F3FDD" w:rsidRDefault="00BA314B">
      <w:pPr>
        <w:rPr>
          <w:rFonts w:ascii="Times New Roman" w:hAnsi="Times New Roman" w:cs="Times New Roman"/>
        </w:rPr>
      </w:pPr>
    </w:p>
    <w:sectPr w:rsidR="00BA314B" w:rsidRPr="004F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4F7B"/>
    <w:multiLevelType w:val="multilevel"/>
    <w:tmpl w:val="E01A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4A87"/>
    <w:multiLevelType w:val="multilevel"/>
    <w:tmpl w:val="C95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05CD"/>
    <w:multiLevelType w:val="multilevel"/>
    <w:tmpl w:val="962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76121"/>
    <w:multiLevelType w:val="multilevel"/>
    <w:tmpl w:val="D0F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A44C4"/>
    <w:multiLevelType w:val="multilevel"/>
    <w:tmpl w:val="B3A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93881"/>
    <w:multiLevelType w:val="multilevel"/>
    <w:tmpl w:val="D890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C28D1"/>
    <w:multiLevelType w:val="multilevel"/>
    <w:tmpl w:val="2AF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EA"/>
    <w:rsid w:val="0027264E"/>
    <w:rsid w:val="00317E99"/>
    <w:rsid w:val="0038415C"/>
    <w:rsid w:val="004F3FDD"/>
    <w:rsid w:val="009D36AD"/>
    <w:rsid w:val="00BA314B"/>
    <w:rsid w:val="00CE57B5"/>
    <w:rsid w:val="00F746C4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FC38-998F-4A5E-B515-E377FC6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16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92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03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4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83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29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8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427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4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2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2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1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80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149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18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88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79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dcterms:created xsi:type="dcterms:W3CDTF">2021-05-18T09:04:00Z</dcterms:created>
  <dcterms:modified xsi:type="dcterms:W3CDTF">2021-05-18T11:39:00Z</dcterms:modified>
</cp:coreProperties>
</file>